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ascii="仿宋_GB2312" w:hAnsi="楷体" w:eastAsia="仿宋_GB2312" w:cs="仿宋_GB2312"/>
          <w:b w:val="0"/>
          <w:bCs w:val="0"/>
        </w:rPr>
      </w:pPr>
    </w:p>
    <w:p>
      <w:pPr>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ascii="仿宋_GB2312" w:hAnsi="楷体" w:eastAsia="仿宋_GB2312" w:cs="仿宋_GB2312"/>
          <w:b w:val="0"/>
          <w:bCs w:val="0"/>
        </w:rPr>
      </w:pPr>
    </w:p>
    <w:p>
      <w:pPr>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ascii="仿宋_GB2312" w:hAnsi="楷体" w:eastAsia="仿宋_GB2312" w:cs="仿宋_GB2312"/>
          <w:b w:val="0"/>
          <w:bCs w:val="0"/>
        </w:rPr>
      </w:pPr>
    </w:p>
    <w:p>
      <w:pPr>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ascii="仿宋_GB2312" w:hAnsi="楷体" w:eastAsia="仿宋_GB2312" w:cs="仿宋_GB2312"/>
          <w:b w:val="0"/>
          <w:bCs w:val="0"/>
        </w:rPr>
      </w:pPr>
    </w:p>
    <w:p>
      <w:pPr>
        <w:pStyle w:val="2"/>
        <w:pageBreakBefore w:val="0"/>
        <w:widowControl w:val="0"/>
        <w:kinsoku/>
        <w:wordWrap/>
        <w:overflowPunct/>
        <w:topLinePunct w:val="0"/>
        <w:autoSpaceDE/>
        <w:autoSpaceDN/>
        <w:bidi w:val="0"/>
        <w:adjustRightInd/>
        <w:snapToGrid/>
        <w:spacing w:line="580" w:lineRule="exact"/>
        <w:ind w:left="0" w:leftChars="0" w:right="0" w:rightChars="0" w:firstLine="0" w:firstLineChars="0"/>
        <w:textAlignment w:val="auto"/>
        <w:rPr>
          <w:rFonts w:ascii="仿宋_GB2312" w:hAnsi="楷体" w:eastAsia="仿宋_GB2312" w:cs="仿宋_GB2312"/>
          <w:b w:val="0"/>
          <w:bCs w:val="0"/>
        </w:rPr>
      </w:pPr>
    </w:p>
    <w:p>
      <w:pPr>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ascii="仿宋_GB2312" w:hAnsi="楷体" w:eastAsia="仿宋_GB2312" w:cs="仿宋_GB2312"/>
          <w:b w:val="0"/>
          <w:bCs w:val="0"/>
        </w:rPr>
      </w:pPr>
    </w:p>
    <w:p>
      <w:pPr>
        <w:pStyle w:val="2"/>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ascii="仿宋_GB2312" w:hAnsi="楷体" w:eastAsia="仿宋_GB2312" w:cs="仿宋_GB2312"/>
          <w:b w:val="0"/>
          <w:bCs w:val="0"/>
        </w:rPr>
      </w:pPr>
    </w:p>
    <w:p>
      <w:pPr>
        <w:pageBreakBefore w:val="0"/>
        <w:widowControl w:val="0"/>
        <w:kinsoku/>
        <w:wordWrap/>
        <w:overflowPunct/>
        <w:topLinePunct w:val="0"/>
        <w:autoSpaceDE/>
        <w:autoSpaceDN/>
        <w:bidi w:val="0"/>
        <w:adjustRightInd/>
        <w:snapToGrid/>
        <w:spacing w:line="580" w:lineRule="exact"/>
        <w:ind w:left="0" w:leftChars="0" w:right="0" w:rightChars="0"/>
        <w:textAlignment w:val="auto"/>
        <w:rPr>
          <w:b w:val="0"/>
          <w:bCs w:val="0"/>
        </w:rPr>
      </w:pPr>
    </w:p>
    <w:p>
      <w:pPr>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rPr>
          <w:rFonts w:ascii="仿宋_GB2312" w:hAnsi="楷体" w:eastAsia="仿宋_GB2312" w:cs="仿宋_GB2312"/>
        </w:rPr>
      </w:pPr>
      <w:r>
        <w:rPr>
          <w:rFonts w:hint="eastAsia" w:ascii="仿宋_GB2312" w:hAnsi="楷体" w:eastAsia="仿宋_GB2312" w:cs="仿宋_GB2312"/>
        </w:rPr>
        <w:t>榕人社劳〔2021〕</w:t>
      </w:r>
      <w:r>
        <w:rPr>
          <w:rFonts w:hint="eastAsia" w:ascii="仿宋_GB2312" w:hAnsi="楷体" w:eastAsia="仿宋_GB2312" w:cs="仿宋_GB2312"/>
          <w:lang w:val="en-US" w:eastAsia="zh-CN"/>
        </w:rPr>
        <w:t>24</w:t>
      </w:r>
      <w:r>
        <w:rPr>
          <w:rFonts w:hint="eastAsia" w:ascii="仿宋_GB2312" w:hAnsi="楷体" w:eastAsia="仿宋_GB2312" w:cs="仿宋_GB2312"/>
        </w:rPr>
        <w:t>号</w:t>
      </w:r>
    </w:p>
    <w:p>
      <w:pPr>
        <w:spacing w:line="600" w:lineRule="exact"/>
        <w:ind w:firstLine="0" w:firstLineChars="0"/>
        <w:jc w:val="center"/>
        <w:rPr>
          <w:rFonts w:ascii="Arial" w:hAnsi="Arial"/>
          <w:b/>
        </w:rPr>
      </w:pPr>
    </w:p>
    <w:p>
      <w:pPr>
        <w:spacing w:line="600" w:lineRule="exact"/>
        <w:ind w:firstLine="0" w:firstLineChars="0"/>
        <w:jc w:val="center"/>
        <w:rPr>
          <w:rFonts w:hint="eastAsia" w:ascii="宋体" w:hAnsi="宋体" w:eastAsia="宋体" w:cs="宋体"/>
          <w:b/>
          <w:bCs/>
          <w:spacing w:val="-20"/>
          <w:sz w:val="44"/>
          <w:szCs w:val="44"/>
        </w:rPr>
      </w:pPr>
      <w:r>
        <w:rPr>
          <w:rFonts w:hint="eastAsia" w:ascii="宋体" w:hAnsi="宋体" w:eastAsia="宋体" w:cs="宋体"/>
          <w:b/>
          <w:bCs/>
          <w:spacing w:val="-20"/>
          <w:sz w:val="44"/>
          <w:szCs w:val="44"/>
        </w:rPr>
        <w:t>福州市人力资源和社会保障局关于发布2021年</w:t>
      </w:r>
    </w:p>
    <w:p>
      <w:pPr>
        <w:spacing w:line="600" w:lineRule="exact"/>
        <w:ind w:firstLine="0" w:firstLineChars="0"/>
        <w:jc w:val="center"/>
        <w:rPr>
          <w:rFonts w:ascii="宋体" w:hAnsi="宋体" w:eastAsia="宋体" w:cs="宋体"/>
          <w:b/>
          <w:bCs/>
          <w:spacing w:val="-20"/>
          <w:sz w:val="44"/>
          <w:szCs w:val="44"/>
        </w:rPr>
      </w:pPr>
      <w:r>
        <w:rPr>
          <w:rFonts w:hint="eastAsia" w:ascii="宋体" w:hAnsi="宋体" w:eastAsia="宋体" w:cs="宋体"/>
          <w:b/>
          <w:bCs/>
          <w:spacing w:val="-20"/>
          <w:sz w:val="44"/>
          <w:szCs w:val="44"/>
        </w:rPr>
        <w:t>福州市人力资源市场工资价位的通知</w:t>
      </w:r>
    </w:p>
    <w:p>
      <w:pPr>
        <w:spacing w:line="600" w:lineRule="exact"/>
        <w:ind w:firstLine="883"/>
        <w:rPr>
          <w:rFonts w:ascii="宋体" w:hAnsi="宋体" w:eastAsia="宋体" w:cs="宋体"/>
          <w:b/>
          <w:bCs/>
          <w:sz w:val="44"/>
          <w:szCs w:val="44"/>
        </w:rPr>
      </w:pPr>
    </w:p>
    <w:p>
      <w:pPr>
        <w:spacing w:line="520" w:lineRule="exact"/>
        <w:ind w:firstLine="0" w:firstLineChars="0"/>
        <w:rPr>
          <w:rFonts w:ascii="仿宋_GB2312" w:hAnsi="仿宋" w:eastAsia="仿宋_GB2312" w:cstheme="minorBidi"/>
        </w:rPr>
      </w:pPr>
      <w:r>
        <w:rPr>
          <w:rFonts w:hint="eastAsia" w:ascii="仿宋_GB2312" w:hAnsi="仿宋" w:eastAsia="仿宋_GB2312" w:cs="仿宋_GB2312"/>
        </w:rPr>
        <w:t>各县（市）区人力资源和社会保障局、各有关企业：</w:t>
      </w:r>
    </w:p>
    <w:p>
      <w:pPr>
        <w:spacing w:line="520" w:lineRule="exact"/>
        <w:rPr>
          <w:rFonts w:ascii="仿宋_GB2312" w:hAnsi="仿宋" w:eastAsia="仿宋_GB2312"/>
        </w:rPr>
      </w:pPr>
      <w:r>
        <w:rPr>
          <w:rFonts w:hint="eastAsia" w:ascii="仿宋_GB2312" w:hAnsi="仿宋" w:eastAsia="仿宋_GB2312"/>
        </w:rPr>
        <w:t>福州市2021年人力资源市场工资价位是在2021年企业薪酬调查的基础上形成的。企业薪酬调查是以企业中不同职业从业人员工资报酬水平和不同行业企业人工成本状况为调查内容的抽样调查，以期反映本地区劳动力市场价格状况。该调查覆盖了全市17个行业的1864户企业（含58家养老机构），共收集有效样本1847份，覆盖了全市240个职业小类（剔除不符合标准的无效数据后，有效职工样本17.84万人）。</w:t>
      </w:r>
      <w:r>
        <w:rPr>
          <w:rFonts w:hint="eastAsia" w:ascii="仿宋_GB2312" w:hAnsi="仿宋" w:eastAsia="仿宋_GB2312" w:cs="仿宋_GB2312"/>
        </w:rPr>
        <w:t>为充分发挥市场机制对企业工资分配的调节作用，指导劳动力市场供需双方依照市场价值规律合理确定工资水平，现将我市人力资源市场较为通用的职位（工种）工资价位予以发布，并就有关事项说明如下：</w:t>
      </w:r>
    </w:p>
    <w:p>
      <w:pPr>
        <w:spacing w:line="520" w:lineRule="exact"/>
        <w:rPr>
          <w:rFonts w:ascii="仿宋_GB2312" w:hAnsi="仿宋" w:eastAsia="仿宋_GB2312"/>
        </w:rPr>
      </w:pPr>
      <w:r>
        <w:rPr>
          <w:rFonts w:hint="eastAsia" w:ascii="仿宋_GB2312" w:hAnsi="仿宋" w:eastAsia="仿宋_GB2312" w:cs="仿宋_GB2312"/>
        </w:rPr>
        <w:t>一、</w:t>
      </w:r>
      <w:r>
        <w:rPr>
          <w:rFonts w:hint="eastAsia" w:ascii="仿宋_GB2312" w:hAnsi="宋体" w:eastAsia="仿宋_GB2312" w:cs="仿宋_GB2312"/>
          <w:color w:val="000000"/>
          <w:shd w:val="clear" w:color="auto" w:fill="FFFFFF"/>
        </w:rPr>
        <w:t>人力资源市场工资价位是政府向社会公布的一种劳动力工资价格信息，主要反映劳动力市场职位（工种）以及企业各类人员的工资水平，供用人单位和劳动者参考使用，不具有行政指令性。</w:t>
      </w:r>
    </w:p>
    <w:p>
      <w:pPr>
        <w:spacing w:line="520" w:lineRule="exact"/>
        <w:rPr>
          <w:rFonts w:ascii="仿宋_GB2312" w:hAnsi="仿宋" w:eastAsia="仿宋_GB2312"/>
        </w:rPr>
      </w:pPr>
      <w:r>
        <w:rPr>
          <w:rFonts w:hint="eastAsia" w:ascii="仿宋_GB2312" w:hAnsi="仿宋" w:eastAsia="仿宋_GB2312" w:cs="仿宋_GB2312"/>
        </w:rPr>
        <w:t>二、本次发布的工资价位</w:t>
      </w:r>
      <w:r>
        <w:rPr>
          <w:rFonts w:hint="eastAsia" w:ascii="仿宋_GB2312" w:hAnsi="仿宋" w:eastAsia="仿宋_GB2312"/>
        </w:rPr>
        <w:t>数据选取样本量不少于20人的职业小类，以不同行业、经济类型、规模的企业及不同学历、岗位等级的劳动者等维度发布，另发布养老机构从业人员、不同技能等级技术位的工资价位数据。</w:t>
      </w:r>
      <w:r>
        <w:rPr>
          <w:rFonts w:hint="eastAsia" w:ascii="仿宋_GB2312" w:hAnsi="仿宋" w:eastAsia="仿宋_GB2312" w:cs="仿宋_GB2312"/>
        </w:rPr>
        <w:t>包括高位数、中位数、低位数三个档次，具有不同的指导作用。工资价位的高位数一般适用于经济效益好的企业，中位数适用于生产经营正常的企业，低位数适用于经济效益差的企业。</w:t>
      </w:r>
      <w:r>
        <w:rPr>
          <w:rFonts w:hint="eastAsia" w:ascii="仿宋_GB2312" w:hAnsi="仿宋" w:eastAsia="仿宋_GB2312"/>
        </w:rPr>
        <w:t>其中中位数代表数据的中间水平，指的是有一半的样本在该指标上低于该数值，并不等于平均值。</w:t>
      </w:r>
    </w:p>
    <w:p>
      <w:pPr>
        <w:spacing w:line="520" w:lineRule="exact"/>
        <w:rPr>
          <w:rFonts w:ascii="仿宋_GB2312" w:hAnsi="仿宋" w:eastAsia="仿宋_GB2312"/>
        </w:rPr>
      </w:pPr>
      <w:r>
        <w:rPr>
          <w:rFonts w:hint="eastAsia" w:ascii="仿宋_GB2312" w:hAnsi="仿宋" w:eastAsia="仿宋_GB2312" w:cs="仿宋_GB2312"/>
        </w:rPr>
        <w:t>三、企业应把工资价位作为一个重要的参考依据，根据工资价位信息，合理确定并调整内部职位（工种）的工资标准。企业应结合我市发布的工资指导线和人工成本水平及本企业实际情况，开展工资集体协商，合理确定企业工资水平或增长幅度，确保职工工资水平随企业经济效益提高得到适度增长，保持和提高企业在市场中的竞争力。</w:t>
      </w:r>
    </w:p>
    <w:p>
      <w:pPr>
        <w:spacing w:line="520" w:lineRule="exact"/>
        <w:rPr>
          <w:rFonts w:ascii="仿宋_GB2312" w:hAnsi="仿宋" w:eastAsia="仿宋_GB2312"/>
        </w:rPr>
      </w:pPr>
    </w:p>
    <w:p>
      <w:pPr>
        <w:spacing w:line="520" w:lineRule="exact"/>
        <w:ind w:left="2413" w:leftChars="304" w:hanging="1440" w:hangingChars="450"/>
        <w:rPr>
          <w:rFonts w:ascii="仿宋_GB2312" w:hAnsi="仿宋" w:eastAsia="仿宋_GB2312" w:cs="仿宋_GB2312"/>
        </w:rPr>
      </w:pPr>
      <w:r>
        <w:rPr>
          <w:rFonts w:hint="eastAsia" w:ascii="仿宋_GB2312" w:hAnsi="仿宋" w:eastAsia="仿宋_GB2312" w:cs="仿宋_GB2312"/>
        </w:rPr>
        <w:t>附件：1.分职业从业人员工资价位</w:t>
      </w:r>
    </w:p>
    <w:p>
      <w:pPr>
        <w:spacing w:line="520" w:lineRule="exact"/>
        <w:ind w:left="2413" w:leftChars="304" w:hanging="1440" w:hangingChars="450"/>
        <w:rPr>
          <w:rFonts w:ascii="仿宋_GB2312" w:hAnsi="仿宋" w:eastAsia="仿宋_GB2312" w:cs="仿宋_GB2312"/>
        </w:rPr>
      </w:pPr>
      <w:r>
        <w:rPr>
          <w:rFonts w:hint="eastAsia" w:ascii="仿宋_GB2312" w:hAnsi="仿宋" w:eastAsia="仿宋_GB2312" w:cs="仿宋_GB2312"/>
        </w:rPr>
        <w:t xml:space="preserve">      2.分行业从业人员工资价位</w:t>
      </w:r>
      <w:r>
        <w:rPr>
          <w:rFonts w:hint="eastAsia" w:ascii="仿宋_GB2312" w:hAnsi="仿宋" w:eastAsia="仿宋_GB2312" w:cs="仿宋_GB2312"/>
        </w:rPr>
        <w:tab/>
      </w:r>
    </w:p>
    <w:p>
      <w:pPr>
        <w:spacing w:line="520" w:lineRule="exact"/>
        <w:ind w:left="2413" w:leftChars="304" w:hanging="1440" w:hangingChars="450"/>
        <w:rPr>
          <w:rFonts w:ascii="仿宋_GB2312" w:hAnsi="仿宋" w:eastAsia="仿宋_GB2312" w:cs="仿宋_GB2312"/>
        </w:rPr>
      </w:pPr>
      <w:r>
        <w:rPr>
          <w:rFonts w:hint="eastAsia" w:ascii="仿宋_GB2312" w:hAnsi="仿宋" w:eastAsia="仿宋_GB2312" w:cs="仿宋_GB2312"/>
        </w:rPr>
        <w:t xml:space="preserve">      3.分岗位等级从业人员工资价位</w:t>
      </w:r>
      <w:r>
        <w:rPr>
          <w:rFonts w:hint="eastAsia" w:ascii="仿宋_GB2312" w:hAnsi="仿宋" w:eastAsia="仿宋_GB2312" w:cs="仿宋_GB2312"/>
        </w:rPr>
        <w:tab/>
      </w:r>
    </w:p>
    <w:p>
      <w:pPr>
        <w:spacing w:line="520" w:lineRule="exact"/>
        <w:ind w:left="2413" w:leftChars="304" w:hanging="1440" w:hangingChars="450"/>
        <w:rPr>
          <w:rFonts w:ascii="仿宋_GB2312" w:hAnsi="仿宋" w:eastAsia="仿宋_GB2312" w:cs="仿宋_GB2312"/>
        </w:rPr>
      </w:pPr>
      <w:r>
        <w:rPr>
          <w:rFonts w:hint="eastAsia" w:ascii="仿宋_GB2312" w:hAnsi="仿宋" w:eastAsia="仿宋_GB2312" w:cs="仿宋_GB2312"/>
        </w:rPr>
        <w:t xml:space="preserve">      4.其他分类从业人员工资价位</w:t>
      </w:r>
      <w:r>
        <w:rPr>
          <w:rFonts w:hint="eastAsia" w:ascii="仿宋_GB2312" w:hAnsi="仿宋" w:eastAsia="仿宋_GB2312" w:cs="仿宋_GB2312"/>
        </w:rPr>
        <w:tab/>
      </w:r>
    </w:p>
    <w:p>
      <w:pPr>
        <w:spacing w:line="520" w:lineRule="exact"/>
        <w:rPr>
          <w:rFonts w:ascii="仿宋_GB2312" w:hAnsi="仿宋" w:eastAsia="仿宋_GB2312" w:cstheme="minorBidi"/>
        </w:rPr>
      </w:pPr>
    </w:p>
    <w:p>
      <w:pPr>
        <w:spacing w:line="520" w:lineRule="exact"/>
        <w:ind w:firstLine="4000" w:firstLineChars="1250"/>
        <w:rPr>
          <w:rFonts w:ascii="仿宋_GB2312" w:hAnsi="仿宋" w:eastAsia="仿宋_GB2312"/>
        </w:rPr>
      </w:pPr>
      <w:r>
        <w:rPr>
          <w:rFonts w:hint="eastAsia" w:ascii="仿宋_GB2312" w:hAnsi="仿宋" w:eastAsia="仿宋_GB2312" w:cs="仿宋_GB2312"/>
        </w:rPr>
        <w:t>福州市人力资源和社会保障局</w:t>
      </w:r>
    </w:p>
    <w:p>
      <w:pPr>
        <w:spacing w:line="520" w:lineRule="exact"/>
        <w:ind w:firstLine="4800" w:firstLineChars="1500"/>
        <w:rPr>
          <w:rFonts w:ascii="仿宋_GB2312" w:hAnsi="仿宋" w:eastAsia="仿宋_GB2312" w:cs="仿宋_GB2312"/>
        </w:rPr>
      </w:pPr>
      <w:r>
        <w:rPr>
          <w:rFonts w:hint="eastAsia" w:ascii="仿宋_GB2312" w:hAnsi="仿宋" w:eastAsia="仿宋_GB2312" w:cs="仿宋_GB2312"/>
        </w:rPr>
        <w:t xml:space="preserve"> 2021年9月</w:t>
      </w:r>
      <w:r>
        <w:rPr>
          <w:rFonts w:hint="eastAsia" w:ascii="仿宋_GB2312" w:hAnsi="仿宋" w:eastAsia="仿宋_GB2312" w:cs="仿宋_GB2312"/>
          <w:lang w:val="en-US" w:eastAsia="zh-CN"/>
        </w:rPr>
        <w:t>10</w:t>
      </w:r>
      <w:r>
        <w:rPr>
          <w:rFonts w:hint="eastAsia" w:ascii="仿宋_GB2312" w:hAnsi="仿宋" w:eastAsia="仿宋_GB2312" w:cs="仿宋_GB2312"/>
        </w:rPr>
        <w:t>日</w:t>
      </w:r>
    </w:p>
    <w:p>
      <w:pPr>
        <w:numPr>
          <w:ilvl w:val="0"/>
          <w:numId w:val="1"/>
        </w:numPr>
        <w:spacing w:beforeLines="50" w:afterLines="50"/>
        <w:ind w:firstLine="643"/>
        <w:outlineLvl w:val="1"/>
        <w:rPr>
          <w:rFonts w:ascii="楷体" w:hAnsi="楷体" w:eastAsia="楷体" w:cs="楷体"/>
          <w:b/>
          <w:bCs/>
        </w:rPr>
      </w:pPr>
      <w:bookmarkStart w:id="0" w:name="_Toc16538"/>
      <w:r>
        <w:rPr>
          <w:rFonts w:hint="eastAsia" w:ascii="楷体" w:hAnsi="楷体" w:eastAsia="楷体" w:cs="楷体"/>
          <w:b/>
          <w:bCs/>
        </w:rPr>
        <w:t>分职业从业人员工资价位</w:t>
      </w:r>
      <w:bookmarkEnd w:id="0"/>
    </w:p>
    <w:tbl>
      <w:tblPr>
        <w:tblStyle w:val="13"/>
        <w:tblW w:w="8515" w:type="dxa"/>
        <w:tblInd w:w="0" w:type="dxa"/>
        <w:tblLayout w:type="fixed"/>
        <w:tblCellMar>
          <w:top w:w="0" w:type="dxa"/>
          <w:left w:w="108" w:type="dxa"/>
          <w:bottom w:w="0" w:type="dxa"/>
          <w:right w:w="108" w:type="dxa"/>
        </w:tblCellMar>
      </w:tblPr>
      <w:tblGrid>
        <w:gridCol w:w="737"/>
        <w:gridCol w:w="1247"/>
        <w:gridCol w:w="3338"/>
        <w:gridCol w:w="1063"/>
        <w:gridCol w:w="1064"/>
        <w:gridCol w:w="1066"/>
      </w:tblGrid>
      <w:tr>
        <w:tblPrEx>
          <w:tblLayout w:type="fixed"/>
          <w:tblCellMar>
            <w:top w:w="0" w:type="dxa"/>
            <w:left w:w="108" w:type="dxa"/>
            <w:bottom w:w="0" w:type="dxa"/>
            <w:right w:w="108" w:type="dxa"/>
          </w:tblCellMar>
        </w:tblPrEx>
        <w:trPr>
          <w:trHeight w:val="340" w:hRule="atLeast"/>
          <w:tblHeader/>
        </w:trPr>
        <w:tc>
          <w:tcPr>
            <w:tcW w:w="737"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序号</w:t>
            </w:r>
          </w:p>
        </w:tc>
        <w:tc>
          <w:tcPr>
            <w:tcW w:w="1247"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职位代码</w:t>
            </w:r>
          </w:p>
        </w:tc>
        <w:tc>
          <w:tcPr>
            <w:tcW w:w="3338"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职位名称</w:t>
            </w:r>
          </w:p>
        </w:tc>
        <w:tc>
          <w:tcPr>
            <w:tcW w:w="3193" w:type="dxa"/>
            <w:gridSpan w:val="3"/>
            <w:tcBorders>
              <w:top w:val="single" w:color="000000" w:sz="4" w:space="0"/>
              <w:left w:val="single" w:color="000000" w:sz="4" w:space="0"/>
              <w:bottom w:val="single" w:color="000000" w:sz="4" w:space="0"/>
              <w:right w:val="single" w:color="000000" w:sz="4" w:space="0"/>
            </w:tcBorders>
            <w:shd w:val="clear" w:color="auto" w:fill="4472C4" w:themeFill="accent5"/>
            <w:vAlign w:val="center"/>
          </w:tcPr>
          <w:p>
            <w:pPr>
              <w:widowControl/>
              <w:shd w:val="clear" w:color="auto" w:fill="4472C4" w:themeFill="accent5"/>
              <w:spacing w:line="300" w:lineRule="exact"/>
              <w:ind w:firstLine="0" w:firstLineChars="0"/>
              <w:jc w:val="center"/>
              <w:textAlignment w:val="center"/>
              <w:rPr>
                <w:rFonts w:ascii="宋体" w:hAnsi="宋体" w:eastAsia="宋体" w:cs="宋体"/>
                <w:b/>
                <w:bCs/>
                <w:color w:val="FFFFFF" w:themeColor="background1"/>
                <w:kern w:val="0"/>
                <w:sz w:val="24"/>
                <w:szCs w:val="24"/>
              </w:rPr>
            </w:pPr>
            <w:r>
              <w:rPr>
                <w:rFonts w:hint="eastAsia" w:ascii="宋体" w:hAnsi="宋体" w:eastAsia="宋体" w:cs="宋体"/>
                <w:b/>
                <w:bCs/>
                <w:color w:val="FFFFFF" w:themeColor="background1"/>
                <w:kern w:val="0"/>
                <w:sz w:val="24"/>
                <w:szCs w:val="24"/>
              </w:rPr>
              <w:t>单位：元/人、年</w:t>
            </w:r>
          </w:p>
        </w:tc>
      </w:tr>
      <w:tr>
        <w:tblPrEx>
          <w:tblLayout w:type="fixed"/>
          <w:tblCellMar>
            <w:top w:w="0" w:type="dxa"/>
            <w:left w:w="108" w:type="dxa"/>
            <w:bottom w:w="0" w:type="dxa"/>
            <w:right w:w="108" w:type="dxa"/>
          </w:tblCellMar>
        </w:tblPrEx>
        <w:trPr>
          <w:trHeight w:val="340" w:hRule="atLeast"/>
          <w:tblHeader/>
        </w:trPr>
        <w:tc>
          <w:tcPr>
            <w:tcW w:w="737"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1247"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3338"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高位数</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中位数</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低位数</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1060100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企业董事</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458090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125965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54678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1060200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企业总经理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509040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133904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59441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1060300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国有企业中国共产党组织负责人</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527693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225402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123295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1060400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生产经营部门经理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321200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120411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56914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1060500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财务部门经理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254137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92832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48060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1060600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行政部门经理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309355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96000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50000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1060700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人事部门经理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264484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89580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48000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1060800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销售和营销部门经理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378666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151308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55522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1060900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广告和公关部门经理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213263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98400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52056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1061000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采购部门经理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226516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84972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48200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1061100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计算机服务部门经理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383614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182400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71000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1061200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研究和开发部门经理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294766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178697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84520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1061300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餐厅部门经理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128273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84763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56900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1061400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客房部门经理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146265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85906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56227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1069800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其他职能部门经理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275753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106055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50962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1069900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其他企业中高级管理人员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343074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144000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57985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2010800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医学研究人员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93067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72690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59043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2020100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地质勘探工程技术人员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185299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106391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43260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2020200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测绘和地理信息工程技术人员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146984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78784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54000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2020500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冶金工程技术人员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261573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117084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65054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2020600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化工工程技术人员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186748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79143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50987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2020700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机械工程技术人员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152076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87032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50008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2020900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电子工程技术人员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245132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105304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66568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2021000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信息和通信工程技术人员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225579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118200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59800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2021100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电气工程技术人员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99138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52975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31200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2021200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电力工程技术人员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288640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168111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54000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2021400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广播电影电视及演艺设备工程技术人员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88590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61406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39456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2021500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道路和水上运输工程技术人员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129708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100374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46752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2021700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铁道工程技术人员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166156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153158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137660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30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2021800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建筑工程技术人员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150000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78276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42988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31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2022000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林业工程技术人员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121202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53000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40000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32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2022100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水利工程技术人员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81142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55000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35784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33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2022300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纺织服装工程技术人员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101400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78000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45600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34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2022700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环境保护工程技术人员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210817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114948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47991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35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2022800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安全工程技术人员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241768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88500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51315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36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2022900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标准化、计量、质量和认证认可工程技术人员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232112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87952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47274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37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2023000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管理（工业）工程技术人员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211284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84502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38840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38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2023100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检验检疫工程技术人员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145481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77263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49508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39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2023200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制药工程技术人员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118292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87335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61350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2023400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工业（产品）设计工程技术人员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166163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102362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58536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2023600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轻工工程技术人员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72690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40200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31119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2049900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其他飞机和船舶技术人员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82071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72000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72000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2050100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临床和口腔医师</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240428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96425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42000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2050200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中医医师</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181559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107865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71650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2050500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公共卫生与健康医师</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65083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58600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33080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2050600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药学技术人员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110118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70132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41039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2050700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医疗卫生技术人员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131550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79934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46124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2050800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护理人员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111942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60937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33362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2059900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其他卫生专业技术人员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98406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37320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20640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50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2060100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经济专业人员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251897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169150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85975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51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2060200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统计专业人员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126767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59554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40728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52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2060300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会计专业人员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167110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71000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42000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53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2060400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审计专业人员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220627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49200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38956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54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2060500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税务专业人员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165927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83982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49000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55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2060600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评估专业人员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130269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74794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24000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56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2060700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商务专业人员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198222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87682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44000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57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2060800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人力资源专业人员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211801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83128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45990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58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2060900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银行专业人员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364740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164431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119423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59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2061000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保险专业人员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136661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86926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56373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2061100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证劵专业人员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263271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140943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69298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2061200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知识产权专业人员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110613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79236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44969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2069900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其他经济和金融专业人员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157379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127668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78343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2070300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律师</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171045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71411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53983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2070700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法律顾问</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246653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113285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58830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2079900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其他法律、社会和宗教专业人员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163575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103400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47988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2080200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中等职业教育教师</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88901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59592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35026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2080300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中小学教育教师</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248331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122973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47035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2080400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幼儿教育教师</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55000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41630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28222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2089900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其他教学人员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188109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62156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29326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70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2090500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美术专业人员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171185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116641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83285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71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2090600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工艺美术与创意设计专业人员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154360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91866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59030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72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2099900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其他文学艺术、体育专业人员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64800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56460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54672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73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2100100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记者</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126716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43325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39604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74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2100200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编辑</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276129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141318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42506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75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2100700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档案专业人员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223026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74588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48334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76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2109900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其他新闻出版、文化专业人员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112691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77598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32048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77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2990000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其他专业技术人员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138807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68799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41386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78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3010100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行政业务办理人员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168001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66000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36939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79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3010200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行政事务处理人员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175732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63762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36600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80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3019900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其他办事人员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153880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64800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36001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81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3020200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保卫人员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99351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50550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33540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82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3020300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消防和应急救援人员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87669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50571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29160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83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3029900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其他安全和消防人员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96067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57600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37065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84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3990000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其他办事人员和有关人员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144000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63078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34198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85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4010100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采购人员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163119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63416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41405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86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4010200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销售人员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138198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64352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35151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87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4010500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特殊商品购销人员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118306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45678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33280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88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4019900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其他批发与零售服务人员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94505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51600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33309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89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4020100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轨道交通运输服务人员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200225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141723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107804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90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4020200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道路运输服务人员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110248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84377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49960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91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4020300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水上运输服务人员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160751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60000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48830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92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4020400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航空运输服务人员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136435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86907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71253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93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4020500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装卸搬运和运输代理服务人员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109031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65000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38020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94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4020600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仓储人员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100212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62814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39600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95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4020700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邮政和快递服务人员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94952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71671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51921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96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4029900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其他交通运输、仓储和邮政业服务人员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118473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71344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48166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97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4030100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住宿服务人员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61992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41770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30592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98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4030200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餐饮服务人员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76155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48590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31851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99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4039900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其他住宿和餐饮服务人员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67437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42600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33268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100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4040100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信息通信业务人员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206566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151164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104212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101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4040200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信息通信网络维护人员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162742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122905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51029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102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4040300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广播电视传输服务人员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98856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62911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38035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103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4040400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信息通信网络运行管理人员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175963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93367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48796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104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4040500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软件和信息技术服务人员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168208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97920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55200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105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4049900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其他信息传输、软件和信息技术服务人员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135225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69052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20021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106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4050100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银行服务人员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234497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137928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84271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107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4050400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保险服务人员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154359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90417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47736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108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4059900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其他金融服务人员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259500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136453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60000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109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4060100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物业管理服务人员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75729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51891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34200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110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4060200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房地产中介服务人员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174386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104250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49150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111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4069900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其他房地产服务人员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162840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72891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31155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112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4070200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商务咨询服务人员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118061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57001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39024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113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4070300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人力资源服务人员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106508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56000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31000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114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4070400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旅游及公共游览场所服务人员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62666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33440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23329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115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4070500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安全保护服务人员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62400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41450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27600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116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4070600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市场管理服务人员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125374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112286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96402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117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4070700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会议及展览服务人员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93044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48970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35824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118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4079900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其他租赁和商务服务人员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84596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49609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39324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119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4080300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测绘服务人员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102155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41971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26074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120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4080500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检验、检测和计量服务人员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118241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68799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36298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121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4080700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地质勘查人员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93237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66998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57620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122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4080800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专业化设计服务人员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112444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56763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36000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123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4089900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其他技术辅助服务人员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106109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62400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35340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124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4090100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水利设施管养人员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232595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76560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42360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125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4090700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环境治理服务人员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119072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84882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48000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126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4090800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环境卫生服务人员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62620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35477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26400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127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4091000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绿化与园艺服务人员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59169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38552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27600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128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4099900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其他水利、环境和公共设施管理服务人员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90964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62600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45600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129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4100100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生活照料服务人员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60850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39000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28000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130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4100200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服装裁剪和洗染织补人员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44691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39348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35530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131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4100300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美容美发和浴池服务人员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44866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32000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30000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132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4100400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保健服务人员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53093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44207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26402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133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4109900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其他居民服务人员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87000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57000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32078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134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4110100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电力供应服务人员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87992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59875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49380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135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4110200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燃气供应服务人员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131473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89985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71589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136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4110300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水供应服务人员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100388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73945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63709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137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4120100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汽车摩托车修理技术服务人员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104768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74533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41628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138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4120200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计算机和办公设备维修人员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122673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69877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42553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139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4120400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日用产品修理服务人员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112900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84887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65540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140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4129900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其他修理及制作服务人员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98054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80768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44320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141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4130100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群众文化活动服务人员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82681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50914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36245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142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4130200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广播、电视、电影和影视录音制作人员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147112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64788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57854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143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4130400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健身和娱乐场所服务人员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55260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39000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26550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144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4140100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医疗辅助服务人员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90764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33600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25200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145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4140200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健康咨询服务人员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130296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73367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41646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146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4140300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康复矫正服务人员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173658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41300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38150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147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4140400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公共卫生辅助服务人员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61540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31200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26400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148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4149900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其他健康服务人员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88914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58373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31571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149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5010200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农作物生产人员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57760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56020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52060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150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5019900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其他农业生产人员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55000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54000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54000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151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5030200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畜禽饲养人员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74279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52000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42000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152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5040200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水产养殖人员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92796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54840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37704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153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5050600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农副林特产品初加工人员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48000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48000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36000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154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5059900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其他农林牧渔业生产辅助人员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53261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34450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23400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155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5990000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其他农、林、牧、渔业生产加工人员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59836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36768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26143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156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6010200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饲料加工人员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93226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70268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61522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157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6010500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水产品加工人员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72754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60573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55877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158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6010600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果蔬和坚果加工人员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55000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55000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55000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159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6019900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其他农副产品加工人员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54000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41500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35205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160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6020100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焙烤食品制造人员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67455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52059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41333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161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6020600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酒、饮料及精制茶制造人员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78588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57956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33960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162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6029900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其他食品、饮料生产加工人员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89157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48872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41931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163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6040100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纤维预处理人员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59728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52275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34200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164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6040200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纺纱人员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66396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52737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35648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165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6040300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织造人员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79081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66500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57289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166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6040400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针织人员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73479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67400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43604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167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6040600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印染人员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102438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60000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51000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168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6049900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其他纺织、针织、印染人员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96118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72000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39890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169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6050100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纺织品和服装剪裁缝纫人员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87273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54450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41676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170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6050400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鞋帽制作人员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80395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47998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32340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171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6060100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木材加工人员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51540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48138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40025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172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6060200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人造板制造人员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86730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76336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70782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173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6060400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家具制造人员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69064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54523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32868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174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6069900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其他木材加工、家具与木制品制作人员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56948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38456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31075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175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6080100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印刷人员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97630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61737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44348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176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6090300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工艺美术品制造人员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64900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37002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25200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177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6099900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其他文教、工美、体育和娱乐用品制造人员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62866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45797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38543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178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6110100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化工产品生产通用工艺人员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60024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39566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34867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179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6111000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日用化学品生产人员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58919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42668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34764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180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6120300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药物制剂人员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50460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35200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35200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181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6120500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生物药品制造人员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96542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70586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58467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182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6129900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其他医药制造人员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59900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55000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48160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183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6130100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化学纤维原料制造人员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97081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71152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55844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184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6130200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化学纤维纺丝及后处理人员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86334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62297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31200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185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6139900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其他化学纤维制造人员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81454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74535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53919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186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6140100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橡胶制品生产人员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68497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49200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35746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187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6140200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塑料制品加工人员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72628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70360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36500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188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6149900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其他橡胶和塑料制品制造人员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96779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65975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36800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189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6150100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水泥、石灰、石膏及其制品制造人员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81826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67086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51550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190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6150500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陶瓷制品制造人员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47778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21600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20500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191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6159900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其他非金属矿物制品制造人员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50020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42040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35984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192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6160100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矿物采选人员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63096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52800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50979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193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6170200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炼钢人员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68760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57960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48046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194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6170900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金属轧制人员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74813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44980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38496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195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6180100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机械冷加工人员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89121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55944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34497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196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6180200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机械热加工人员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107618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63713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44252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197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6180300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机械表面处理加工人员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79385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56131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44704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198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6180400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工装工具制造加工人员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98481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68206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48970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199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6189900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其他机械制造基础加工人员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96000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63232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40480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6190100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五金制品制作装配人员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61000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57200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44202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6199900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其他金属制品制造人员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61621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54120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41688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6200100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通用基础件装配制造人员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76615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58500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52696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6200500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泵、阀门、压缩机及类似机械制造人员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66088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53601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40904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6200700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文化办公机械制造人员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81173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58808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48542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6219900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其他专用设备制造人员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77387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58556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37887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6220100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汽车零部件、饰件生产加工人员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112316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86962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47703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6220200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汽车整车制造人员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107349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81007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45700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6229900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其他汽车制造人员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96673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67413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43031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6230100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轨道交通运输设备制造人员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127264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108604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96340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210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6230200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船舶制造人员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88013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80600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61443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211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6240100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电机制造人员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71021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55198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39637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212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6240200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输配电及控制设备制造人员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94023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59067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24182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213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6240400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电池制造人员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60812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56509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47647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214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6240700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照明器具制造人员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52531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47616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42994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215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6249900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其他电气机械和器材制造人员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69074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47943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43587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216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6250100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电子元件制造人员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77754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54233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38544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217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6250200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电子器件制造人员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97347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70879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51161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218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6250400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电子设备装配调试人员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60156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60000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54138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219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6259900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工业机器人系统操作人员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74135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65600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55980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220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6260100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仪器仪表装配人员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63724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40652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36807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221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6269900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其他仪器仪表制造人员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62158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43786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19703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222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6280100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电力、热力生产和供应人员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218754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155492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60050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223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6280300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水生产、输排和水处理人员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86928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69574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47749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224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6289900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其他电力、热力、气体、水生产和输配人员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170940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124384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63560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225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6290100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房屋建筑施工人员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90180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66000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35788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226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6290200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土木工程建筑施工人员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75094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42162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28358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227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6290300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建筑安装施工人员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96113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95943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55256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228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6290400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建筑装饰人员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93600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57576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22200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229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6299900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其他建筑施工人员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142406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68400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42000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230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6300100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专用车辆操作人员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87367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66071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38400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231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6300200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轨道交通运输机械设备操作人员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131201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110406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95955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232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6300400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水上运输设备操作及有关人员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288838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247857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191574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233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6300500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通用工程机械操作人员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105121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73289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45108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234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6310100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机械设备修理人员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126084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74000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44779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235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6310200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船舶、民用航空器修理人员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106200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90700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80120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236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6310300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检验试验人员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96050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59348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36450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237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6310500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包装人员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78650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51924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34800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238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6310600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安全生产管理人员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69744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45915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36000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239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6319900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其他生产辅助人员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107815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61200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37200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240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6990000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其他生产制造及有关人员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101154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69889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40213 </w:t>
            </w:r>
          </w:p>
        </w:tc>
      </w:tr>
    </w:tbl>
    <w:p>
      <w:pPr>
        <w:pageBreakBefore/>
        <w:numPr>
          <w:ilvl w:val="0"/>
          <w:numId w:val="1"/>
        </w:numPr>
        <w:spacing w:beforeLines="50" w:afterLines="50"/>
        <w:ind w:firstLine="643"/>
        <w:outlineLvl w:val="1"/>
        <w:rPr>
          <w:rFonts w:ascii="楷体" w:hAnsi="楷体" w:eastAsia="楷体" w:cs="楷体"/>
          <w:b/>
          <w:bCs/>
        </w:rPr>
      </w:pPr>
      <w:bookmarkStart w:id="1" w:name="_Toc32739"/>
      <w:r>
        <w:rPr>
          <w:rFonts w:hint="eastAsia" w:ascii="楷体" w:hAnsi="楷体" w:eastAsia="楷体" w:cs="楷体"/>
          <w:b/>
          <w:bCs/>
        </w:rPr>
        <w:t>分行业从业人员工资价位</w:t>
      </w:r>
      <w:bookmarkEnd w:id="1"/>
    </w:p>
    <w:tbl>
      <w:tblPr>
        <w:tblStyle w:val="13"/>
        <w:tblW w:w="8519" w:type="dxa"/>
        <w:tblInd w:w="0" w:type="dxa"/>
        <w:tblLayout w:type="fixed"/>
        <w:tblCellMar>
          <w:top w:w="0" w:type="dxa"/>
          <w:left w:w="108" w:type="dxa"/>
          <w:bottom w:w="0" w:type="dxa"/>
          <w:right w:w="108" w:type="dxa"/>
        </w:tblCellMar>
      </w:tblPr>
      <w:tblGrid>
        <w:gridCol w:w="863"/>
        <w:gridCol w:w="3915"/>
        <w:gridCol w:w="1245"/>
        <w:gridCol w:w="1247"/>
        <w:gridCol w:w="1249"/>
      </w:tblGrid>
      <w:tr>
        <w:tblPrEx>
          <w:tblLayout w:type="fixed"/>
          <w:tblCellMar>
            <w:top w:w="0" w:type="dxa"/>
            <w:left w:w="108" w:type="dxa"/>
            <w:bottom w:w="0" w:type="dxa"/>
            <w:right w:w="108" w:type="dxa"/>
          </w:tblCellMar>
        </w:tblPrEx>
        <w:trPr>
          <w:trHeight w:val="340" w:hRule="atLeast"/>
          <w:tblHeader/>
        </w:trPr>
        <w:tc>
          <w:tcPr>
            <w:tcW w:w="863"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序号</w:t>
            </w:r>
          </w:p>
        </w:tc>
        <w:tc>
          <w:tcPr>
            <w:tcW w:w="3915"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行业</w:t>
            </w:r>
          </w:p>
        </w:tc>
        <w:tc>
          <w:tcPr>
            <w:tcW w:w="3741" w:type="dxa"/>
            <w:gridSpan w:val="3"/>
            <w:tcBorders>
              <w:top w:val="single" w:color="000000" w:sz="4" w:space="0"/>
              <w:left w:val="single" w:color="000000" w:sz="4" w:space="0"/>
              <w:bottom w:val="single" w:color="000000" w:sz="4" w:space="0"/>
              <w:right w:val="single" w:color="000000" w:sz="4" w:space="0"/>
            </w:tcBorders>
            <w:shd w:val="clear" w:color="auto" w:fill="4472C4" w:themeFill="accent5"/>
            <w:vAlign w:val="center"/>
          </w:tcPr>
          <w:p>
            <w:pPr>
              <w:widowControl/>
              <w:shd w:val="clear" w:color="auto" w:fill="4472C4" w:themeFill="accent5"/>
              <w:spacing w:line="300" w:lineRule="exact"/>
              <w:ind w:firstLine="0" w:firstLineChars="0"/>
              <w:jc w:val="center"/>
              <w:textAlignment w:val="center"/>
              <w:rPr>
                <w:rFonts w:ascii="宋体" w:hAnsi="宋体" w:eastAsia="宋体" w:cs="宋体"/>
                <w:b/>
                <w:bCs/>
                <w:color w:val="FFFFFF" w:themeColor="background1"/>
                <w:kern w:val="0"/>
                <w:sz w:val="24"/>
                <w:szCs w:val="24"/>
              </w:rPr>
            </w:pPr>
            <w:r>
              <w:rPr>
                <w:rFonts w:hint="eastAsia" w:ascii="宋体" w:hAnsi="宋体" w:eastAsia="宋体" w:cs="宋体"/>
                <w:b/>
                <w:bCs/>
                <w:color w:val="FFFFFF" w:themeColor="background1"/>
                <w:kern w:val="0"/>
                <w:sz w:val="24"/>
                <w:szCs w:val="24"/>
              </w:rPr>
              <w:t>单位：元/人、年</w:t>
            </w:r>
          </w:p>
        </w:tc>
      </w:tr>
      <w:tr>
        <w:tblPrEx>
          <w:tblLayout w:type="fixed"/>
          <w:tblCellMar>
            <w:top w:w="0" w:type="dxa"/>
            <w:left w:w="108" w:type="dxa"/>
            <w:bottom w:w="0" w:type="dxa"/>
            <w:right w:w="108" w:type="dxa"/>
          </w:tblCellMar>
        </w:tblPrEx>
        <w:trPr>
          <w:trHeight w:val="340" w:hRule="atLeast"/>
          <w:tblHeader/>
        </w:trPr>
        <w:tc>
          <w:tcPr>
            <w:tcW w:w="863"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3915"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高位数</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中位数</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低位数</w:t>
            </w:r>
          </w:p>
        </w:tc>
      </w:tr>
      <w:tr>
        <w:tblPrEx>
          <w:tblLayout w:type="fixed"/>
          <w:tblCellMar>
            <w:top w:w="0" w:type="dxa"/>
            <w:left w:w="108" w:type="dxa"/>
            <w:bottom w:w="0" w:type="dxa"/>
            <w:right w:w="108" w:type="dxa"/>
          </w:tblCellMar>
        </w:tblPrEx>
        <w:trPr>
          <w:trHeight w:val="340"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1</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textAlignment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综合</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162016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67319</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35950</w:t>
            </w:r>
          </w:p>
        </w:tc>
      </w:tr>
      <w:tr>
        <w:tblPrEx>
          <w:tblLayout w:type="fixed"/>
          <w:tblCellMar>
            <w:top w:w="0" w:type="dxa"/>
            <w:left w:w="108" w:type="dxa"/>
            <w:bottom w:w="0" w:type="dxa"/>
            <w:right w:w="108" w:type="dxa"/>
          </w:tblCellMar>
        </w:tblPrEx>
        <w:trPr>
          <w:trHeight w:val="340"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400" w:lineRule="exact"/>
              <w:ind w:firstLine="0" w:firstLineChars="0"/>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农、林、牧、渔业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85000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55000 </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35946 </w:t>
            </w:r>
          </w:p>
        </w:tc>
      </w:tr>
      <w:tr>
        <w:tblPrEx>
          <w:tblLayout w:type="fixed"/>
          <w:tblCellMar>
            <w:top w:w="0" w:type="dxa"/>
            <w:left w:w="108" w:type="dxa"/>
            <w:bottom w:w="0" w:type="dxa"/>
            <w:right w:w="108" w:type="dxa"/>
          </w:tblCellMar>
        </w:tblPrEx>
        <w:trPr>
          <w:trHeight w:val="340"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400" w:lineRule="exact"/>
              <w:ind w:firstLine="0" w:firstLineChars="0"/>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制造业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118527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65548 </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40007 </w:t>
            </w:r>
          </w:p>
        </w:tc>
      </w:tr>
      <w:tr>
        <w:tblPrEx>
          <w:tblLayout w:type="fixed"/>
          <w:tblCellMar>
            <w:top w:w="0" w:type="dxa"/>
            <w:left w:w="108" w:type="dxa"/>
            <w:bottom w:w="0" w:type="dxa"/>
            <w:right w:w="108" w:type="dxa"/>
          </w:tblCellMar>
        </w:tblPrEx>
        <w:trPr>
          <w:trHeight w:val="340"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400" w:lineRule="exact"/>
              <w:ind w:firstLine="0" w:firstLineChars="0"/>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电力、热力、燃气及水生产和供应业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275291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154522 </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68315 </w:t>
            </w:r>
          </w:p>
        </w:tc>
      </w:tr>
      <w:tr>
        <w:tblPrEx>
          <w:tblLayout w:type="fixed"/>
          <w:tblCellMar>
            <w:top w:w="0" w:type="dxa"/>
            <w:left w:w="108" w:type="dxa"/>
            <w:bottom w:w="0" w:type="dxa"/>
            <w:right w:w="108" w:type="dxa"/>
          </w:tblCellMar>
        </w:tblPrEx>
        <w:trPr>
          <w:trHeight w:val="340"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400" w:lineRule="exact"/>
              <w:ind w:firstLine="0" w:firstLineChars="0"/>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建筑业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134810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68342 </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40520 </w:t>
            </w:r>
          </w:p>
        </w:tc>
      </w:tr>
      <w:tr>
        <w:tblPrEx>
          <w:tblLayout w:type="fixed"/>
          <w:tblCellMar>
            <w:top w:w="0" w:type="dxa"/>
            <w:left w:w="108" w:type="dxa"/>
            <w:bottom w:w="0" w:type="dxa"/>
            <w:right w:w="108" w:type="dxa"/>
          </w:tblCellMar>
        </w:tblPrEx>
        <w:trPr>
          <w:trHeight w:val="340"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400" w:lineRule="exact"/>
              <w:ind w:firstLine="0" w:firstLineChars="0"/>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批发和零售业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166215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61951 </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36000 </w:t>
            </w:r>
          </w:p>
        </w:tc>
      </w:tr>
      <w:tr>
        <w:tblPrEx>
          <w:tblLayout w:type="fixed"/>
          <w:tblCellMar>
            <w:top w:w="0" w:type="dxa"/>
            <w:left w:w="108" w:type="dxa"/>
            <w:bottom w:w="0" w:type="dxa"/>
            <w:right w:w="108" w:type="dxa"/>
          </w:tblCellMar>
        </w:tblPrEx>
        <w:trPr>
          <w:trHeight w:val="340"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400" w:lineRule="exact"/>
              <w:ind w:firstLine="0" w:firstLineChars="0"/>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交通运输、仓储和邮政业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163188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95897 </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57180 </w:t>
            </w:r>
          </w:p>
        </w:tc>
      </w:tr>
      <w:tr>
        <w:tblPrEx>
          <w:tblLayout w:type="fixed"/>
          <w:tblCellMar>
            <w:top w:w="0" w:type="dxa"/>
            <w:left w:w="108" w:type="dxa"/>
            <w:bottom w:w="0" w:type="dxa"/>
            <w:right w:w="108" w:type="dxa"/>
          </w:tblCellMar>
        </w:tblPrEx>
        <w:trPr>
          <w:trHeight w:val="340"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400" w:lineRule="exact"/>
              <w:ind w:firstLine="0" w:firstLineChars="0"/>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住宿和餐饮业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94567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48000 </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32002 </w:t>
            </w:r>
          </w:p>
        </w:tc>
      </w:tr>
      <w:tr>
        <w:tblPrEx>
          <w:tblLayout w:type="fixed"/>
          <w:tblCellMar>
            <w:top w:w="0" w:type="dxa"/>
            <w:left w:w="108" w:type="dxa"/>
            <w:bottom w:w="0" w:type="dxa"/>
            <w:right w:w="108" w:type="dxa"/>
          </w:tblCellMar>
        </w:tblPrEx>
        <w:trPr>
          <w:trHeight w:val="340"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400" w:lineRule="exact"/>
              <w:ind w:firstLine="0" w:firstLineChars="0"/>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信息传输、软件和信息技术服务业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243115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105029 </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47400 </w:t>
            </w:r>
          </w:p>
        </w:tc>
      </w:tr>
      <w:tr>
        <w:tblPrEx>
          <w:tblLayout w:type="fixed"/>
          <w:tblCellMar>
            <w:top w:w="0" w:type="dxa"/>
            <w:left w:w="108" w:type="dxa"/>
            <w:bottom w:w="0" w:type="dxa"/>
            <w:right w:w="108" w:type="dxa"/>
          </w:tblCellMar>
        </w:tblPrEx>
        <w:trPr>
          <w:trHeight w:val="340"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400" w:lineRule="exact"/>
              <w:ind w:firstLine="0" w:firstLineChars="0"/>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金融业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304819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144307 </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77817 </w:t>
            </w:r>
          </w:p>
        </w:tc>
      </w:tr>
      <w:tr>
        <w:tblPrEx>
          <w:tblLayout w:type="fixed"/>
          <w:tblCellMar>
            <w:top w:w="0" w:type="dxa"/>
            <w:left w:w="108" w:type="dxa"/>
            <w:bottom w:w="0" w:type="dxa"/>
            <w:right w:w="108" w:type="dxa"/>
          </w:tblCellMar>
        </w:tblPrEx>
        <w:trPr>
          <w:trHeight w:val="340"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11</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400" w:lineRule="exact"/>
              <w:ind w:firstLine="0" w:firstLineChars="0"/>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房地产业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136406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53949 </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33000 </w:t>
            </w:r>
          </w:p>
        </w:tc>
      </w:tr>
      <w:tr>
        <w:tblPrEx>
          <w:tblLayout w:type="fixed"/>
          <w:tblCellMar>
            <w:top w:w="0" w:type="dxa"/>
            <w:left w:w="108" w:type="dxa"/>
            <w:bottom w:w="0" w:type="dxa"/>
            <w:right w:w="108" w:type="dxa"/>
          </w:tblCellMar>
        </w:tblPrEx>
        <w:trPr>
          <w:trHeight w:val="340"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400" w:lineRule="exact"/>
              <w:ind w:firstLine="0" w:firstLineChars="0"/>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租赁和商务服务业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110674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49433 </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30000 </w:t>
            </w:r>
          </w:p>
        </w:tc>
      </w:tr>
      <w:tr>
        <w:tblPrEx>
          <w:tblLayout w:type="fixed"/>
          <w:tblCellMar>
            <w:top w:w="0" w:type="dxa"/>
            <w:left w:w="108" w:type="dxa"/>
            <w:bottom w:w="0" w:type="dxa"/>
            <w:right w:w="108" w:type="dxa"/>
          </w:tblCellMar>
        </w:tblPrEx>
        <w:trPr>
          <w:trHeight w:val="340"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13</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400" w:lineRule="exact"/>
              <w:ind w:firstLine="0" w:firstLineChars="0"/>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科学研究和技术服务业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151445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70145 </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40074 </w:t>
            </w:r>
          </w:p>
        </w:tc>
      </w:tr>
      <w:tr>
        <w:tblPrEx>
          <w:tblLayout w:type="fixed"/>
          <w:tblCellMar>
            <w:top w:w="0" w:type="dxa"/>
            <w:left w:w="108" w:type="dxa"/>
            <w:bottom w:w="0" w:type="dxa"/>
            <w:right w:w="108" w:type="dxa"/>
          </w:tblCellMar>
        </w:tblPrEx>
        <w:trPr>
          <w:trHeight w:val="340"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14</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400" w:lineRule="exact"/>
              <w:ind w:firstLine="0" w:firstLineChars="0"/>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水利、环境和公共设施管理业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102352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46325 </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34200 </w:t>
            </w:r>
          </w:p>
        </w:tc>
      </w:tr>
      <w:tr>
        <w:tblPrEx>
          <w:tblLayout w:type="fixed"/>
          <w:tblCellMar>
            <w:top w:w="0" w:type="dxa"/>
            <w:left w:w="108" w:type="dxa"/>
            <w:bottom w:w="0" w:type="dxa"/>
            <w:right w:w="108" w:type="dxa"/>
          </w:tblCellMar>
        </w:tblPrEx>
        <w:trPr>
          <w:trHeight w:val="340"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15</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400" w:lineRule="exact"/>
              <w:ind w:firstLine="0" w:firstLineChars="0"/>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居民服务、修理和其他服务业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73800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43455 </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27600 </w:t>
            </w:r>
          </w:p>
        </w:tc>
      </w:tr>
      <w:tr>
        <w:tblPrEx>
          <w:tblLayout w:type="fixed"/>
          <w:tblCellMar>
            <w:top w:w="0" w:type="dxa"/>
            <w:left w:w="108" w:type="dxa"/>
            <w:bottom w:w="0" w:type="dxa"/>
            <w:right w:w="108" w:type="dxa"/>
          </w:tblCellMar>
        </w:tblPrEx>
        <w:trPr>
          <w:trHeight w:val="340"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16</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400" w:lineRule="exact"/>
              <w:ind w:firstLine="0" w:firstLineChars="0"/>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教育</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151637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51400 </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28435 </w:t>
            </w:r>
          </w:p>
        </w:tc>
      </w:tr>
      <w:tr>
        <w:tblPrEx>
          <w:tblLayout w:type="fixed"/>
          <w:tblCellMar>
            <w:top w:w="0" w:type="dxa"/>
            <w:left w:w="108" w:type="dxa"/>
            <w:bottom w:w="0" w:type="dxa"/>
            <w:right w:w="108" w:type="dxa"/>
          </w:tblCellMar>
        </w:tblPrEx>
        <w:trPr>
          <w:trHeight w:val="340"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17</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400" w:lineRule="exact"/>
              <w:ind w:firstLine="0" w:firstLineChars="0"/>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卫生和社会工作</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152600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66623 </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35264 </w:t>
            </w:r>
          </w:p>
        </w:tc>
      </w:tr>
      <w:tr>
        <w:tblPrEx>
          <w:tblLayout w:type="fixed"/>
          <w:tblCellMar>
            <w:top w:w="0" w:type="dxa"/>
            <w:left w:w="108" w:type="dxa"/>
            <w:bottom w:w="0" w:type="dxa"/>
            <w:right w:w="108" w:type="dxa"/>
          </w:tblCellMar>
        </w:tblPrEx>
        <w:trPr>
          <w:trHeight w:val="340"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18</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400" w:lineRule="exact"/>
              <w:ind w:firstLine="0" w:firstLineChars="0"/>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文化、体育和娱乐业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104079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52412 </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25199 </w:t>
            </w:r>
          </w:p>
        </w:tc>
      </w:tr>
    </w:tbl>
    <w:p>
      <w:pPr>
        <w:spacing w:beforeLines="50" w:afterLines="50"/>
        <w:ind w:firstLine="643"/>
        <w:outlineLvl w:val="2"/>
        <w:rPr>
          <w:b/>
          <w:bCs/>
        </w:rPr>
      </w:pPr>
      <w:bookmarkStart w:id="2" w:name="_Toc28716"/>
      <w:r>
        <w:rPr>
          <w:rFonts w:hint="eastAsia"/>
          <w:b/>
          <w:bCs/>
        </w:rPr>
        <w:t>（一）农、林、牧、渔业</w:t>
      </w:r>
      <w:bookmarkEnd w:id="2"/>
    </w:p>
    <w:tbl>
      <w:tblPr>
        <w:tblStyle w:val="13"/>
        <w:tblW w:w="8515" w:type="dxa"/>
        <w:tblInd w:w="0" w:type="dxa"/>
        <w:tblLayout w:type="fixed"/>
        <w:tblCellMar>
          <w:top w:w="0" w:type="dxa"/>
          <w:left w:w="108" w:type="dxa"/>
          <w:bottom w:w="0" w:type="dxa"/>
          <w:right w:w="108" w:type="dxa"/>
        </w:tblCellMar>
      </w:tblPr>
      <w:tblGrid>
        <w:gridCol w:w="736"/>
        <w:gridCol w:w="1247"/>
        <w:gridCol w:w="3529"/>
        <w:gridCol w:w="1000"/>
        <w:gridCol w:w="1000"/>
        <w:gridCol w:w="1003"/>
      </w:tblGrid>
      <w:tr>
        <w:tblPrEx>
          <w:tblLayout w:type="fixed"/>
          <w:tblCellMar>
            <w:top w:w="0" w:type="dxa"/>
            <w:left w:w="108" w:type="dxa"/>
            <w:bottom w:w="0" w:type="dxa"/>
            <w:right w:w="108" w:type="dxa"/>
          </w:tblCellMar>
        </w:tblPrEx>
        <w:trPr>
          <w:trHeight w:val="340" w:hRule="atLeast"/>
          <w:tblHeader/>
        </w:trPr>
        <w:tc>
          <w:tcPr>
            <w:tcW w:w="736"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序号</w:t>
            </w:r>
          </w:p>
        </w:tc>
        <w:tc>
          <w:tcPr>
            <w:tcW w:w="1247"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职位代码</w:t>
            </w:r>
          </w:p>
        </w:tc>
        <w:tc>
          <w:tcPr>
            <w:tcW w:w="3529"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职位名称</w:t>
            </w:r>
          </w:p>
        </w:tc>
        <w:tc>
          <w:tcPr>
            <w:tcW w:w="3003" w:type="dxa"/>
            <w:gridSpan w:val="3"/>
            <w:tcBorders>
              <w:top w:val="single" w:color="000000" w:sz="4" w:space="0"/>
              <w:left w:val="single" w:color="000000" w:sz="4" w:space="0"/>
              <w:bottom w:val="single" w:color="000000" w:sz="4" w:space="0"/>
              <w:right w:val="single" w:color="000000" w:sz="4" w:space="0"/>
            </w:tcBorders>
            <w:shd w:val="clear" w:color="auto" w:fill="4472C4" w:themeFill="accent5"/>
            <w:vAlign w:val="center"/>
          </w:tcPr>
          <w:p>
            <w:pPr>
              <w:widowControl/>
              <w:shd w:val="clear" w:color="auto" w:fill="4472C4" w:themeFill="accent5"/>
              <w:spacing w:line="300" w:lineRule="exact"/>
              <w:ind w:firstLine="0" w:firstLineChars="0"/>
              <w:jc w:val="center"/>
              <w:textAlignment w:val="center"/>
              <w:rPr>
                <w:rFonts w:ascii="宋体" w:hAnsi="宋体" w:eastAsia="宋体" w:cs="宋体"/>
                <w:b/>
                <w:bCs/>
                <w:color w:val="FFFFFF" w:themeColor="background1"/>
                <w:kern w:val="0"/>
                <w:sz w:val="24"/>
                <w:szCs w:val="24"/>
              </w:rPr>
            </w:pPr>
            <w:r>
              <w:rPr>
                <w:rFonts w:hint="eastAsia" w:ascii="宋体" w:hAnsi="宋体" w:eastAsia="宋体" w:cs="宋体"/>
                <w:b/>
                <w:bCs/>
                <w:color w:val="FFFFFF" w:themeColor="background1"/>
                <w:kern w:val="0"/>
                <w:sz w:val="24"/>
                <w:szCs w:val="24"/>
              </w:rPr>
              <w:t>单位：元/人、年</w:t>
            </w:r>
          </w:p>
        </w:tc>
      </w:tr>
      <w:tr>
        <w:tblPrEx>
          <w:tblLayout w:type="fixed"/>
          <w:tblCellMar>
            <w:top w:w="0" w:type="dxa"/>
            <w:left w:w="108" w:type="dxa"/>
            <w:bottom w:w="0" w:type="dxa"/>
            <w:right w:w="108" w:type="dxa"/>
          </w:tblCellMar>
        </w:tblPrEx>
        <w:trPr>
          <w:trHeight w:val="340" w:hRule="atLeast"/>
          <w:tblHeader/>
        </w:trPr>
        <w:tc>
          <w:tcPr>
            <w:tcW w:w="736"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1247"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3529"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高位数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中位数</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低位数</w:t>
            </w:r>
          </w:p>
        </w:tc>
      </w:tr>
      <w:tr>
        <w:tblPrEx>
          <w:tblLayout w:type="fixed"/>
          <w:tblCellMar>
            <w:top w:w="0" w:type="dxa"/>
            <w:left w:w="108" w:type="dxa"/>
            <w:bottom w:w="0" w:type="dxa"/>
            <w:right w:w="108" w:type="dxa"/>
          </w:tblCellMar>
        </w:tblPrEx>
        <w:trPr>
          <w:trHeight w:val="90" w:hRule="atLeast"/>
        </w:trPr>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1069800</w:t>
            </w:r>
          </w:p>
        </w:tc>
        <w:tc>
          <w:tcPr>
            <w:tcW w:w="3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其他职能部门经理</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93900 </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68000 </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53520 </w:t>
            </w:r>
          </w:p>
        </w:tc>
      </w:tr>
      <w:tr>
        <w:tblPrEx>
          <w:tblLayout w:type="fixed"/>
          <w:tblCellMar>
            <w:top w:w="0" w:type="dxa"/>
            <w:left w:w="108" w:type="dxa"/>
            <w:bottom w:w="0" w:type="dxa"/>
            <w:right w:w="108" w:type="dxa"/>
          </w:tblCellMar>
        </w:tblPrEx>
        <w:trPr>
          <w:trHeight w:val="340" w:hRule="atLeast"/>
        </w:trPr>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3010100</w:t>
            </w:r>
          </w:p>
        </w:tc>
        <w:tc>
          <w:tcPr>
            <w:tcW w:w="3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行政业务办理人员</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70200 </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47838 </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41760 </w:t>
            </w:r>
          </w:p>
        </w:tc>
      </w:tr>
      <w:tr>
        <w:tblPrEx>
          <w:tblLayout w:type="fixed"/>
          <w:tblCellMar>
            <w:top w:w="0" w:type="dxa"/>
            <w:left w:w="108" w:type="dxa"/>
            <w:bottom w:w="0" w:type="dxa"/>
            <w:right w:w="108" w:type="dxa"/>
          </w:tblCellMar>
        </w:tblPrEx>
        <w:trPr>
          <w:trHeight w:val="340" w:hRule="atLeast"/>
        </w:trPr>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3990000</w:t>
            </w:r>
          </w:p>
        </w:tc>
        <w:tc>
          <w:tcPr>
            <w:tcW w:w="3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其他办事人员和有关人员</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93600 </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50545 </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37200 </w:t>
            </w:r>
          </w:p>
        </w:tc>
      </w:tr>
      <w:tr>
        <w:tblPrEx>
          <w:tblLayout w:type="fixed"/>
          <w:tblCellMar>
            <w:top w:w="0" w:type="dxa"/>
            <w:left w:w="108" w:type="dxa"/>
            <w:bottom w:w="0" w:type="dxa"/>
            <w:right w:w="108" w:type="dxa"/>
          </w:tblCellMar>
        </w:tblPrEx>
        <w:trPr>
          <w:trHeight w:val="340" w:hRule="atLeast"/>
        </w:trPr>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4030200</w:t>
            </w:r>
          </w:p>
        </w:tc>
        <w:tc>
          <w:tcPr>
            <w:tcW w:w="3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餐饮服务人员</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102000 </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85000 </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57600 </w:t>
            </w:r>
          </w:p>
        </w:tc>
      </w:tr>
      <w:tr>
        <w:tblPrEx>
          <w:tblLayout w:type="fixed"/>
          <w:tblCellMar>
            <w:top w:w="0" w:type="dxa"/>
            <w:left w:w="108" w:type="dxa"/>
            <w:bottom w:w="0" w:type="dxa"/>
            <w:right w:w="108" w:type="dxa"/>
          </w:tblCellMar>
        </w:tblPrEx>
        <w:trPr>
          <w:trHeight w:val="340" w:hRule="atLeast"/>
        </w:trPr>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5010200</w:t>
            </w:r>
          </w:p>
        </w:tc>
        <w:tc>
          <w:tcPr>
            <w:tcW w:w="3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农作物生产人员</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57760 </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56020 </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52060 </w:t>
            </w:r>
          </w:p>
        </w:tc>
      </w:tr>
      <w:tr>
        <w:tblPrEx>
          <w:tblLayout w:type="fixed"/>
          <w:tblCellMar>
            <w:top w:w="0" w:type="dxa"/>
            <w:left w:w="108" w:type="dxa"/>
            <w:bottom w:w="0" w:type="dxa"/>
            <w:right w:w="108" w:type="dxa"/>
          </w:tblCellMar>
        </w:tblPrEx>
        <w:trPr>
          <w:trHeight w:val="340" w:hRule="atLeast"/>
        </w:trPr>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5019900</w:t>
            </w:r>
          </w:p>
        </w:tc>
        <w:tc>
          <w:tcPr>
            <w:tcW w:w="3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其他农业生产人员</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55000 </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54000 </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54000 </w:t>
            </w:r>
          </w:p>
        </w:tc>
      </w:tr>
      <w:tr>
        <w:tblPrEx>
          <w:tblLayout w:type="fixed"/>
          <w:tblCellMar>
            <w:top w:w="0" w:type="dxa"/>
            <w:left w:w="108" w:type="dxa"/>
            <w:bottom w:w="0" w:type="dxa"/>
            <w:right w:w="108" w:type="dxa"/>
          </w:tblCellMar>
        </w:tblPrEx>
        <w:trPr>
          <w:trHeight w:val="340" w:hRule="atLeast"/>
        </w:trPr>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5059900</w:t>
            </w:r>
          </w:p>
        </w:tc>
        <w:tc>
          <w:tcPr>
            <w:tcW w:w="3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其他农林牧渔业生产辅助人员</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51019 </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34450 </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23400 </w:t>
            </w:r>
          </w:p>
        </w:tc>
      </w:tr>
      <w:tr>
        <w:tblPrEx>
          <w:tblLayout w:type="fixed"/>
          <w:tblCellMar>
            <w:top w:w="0" w:type="dxa"/>
            <w:left w:w="108" w:type="dxa"/>
            <w:bottom w:w="0" w:type="dxa"/>
            <w:right w:w="108" w:type="dxa"/>
          </w:tblCellMar>
        </w:tblPrEx>
        <w:trPr>
          <w:trHeight w:val="340" w:hRule="atLeast"/>
        </w:trPr>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5990000</w:t>
            </w:r>
          </w:p>
        </w:tc>
        <w:tc>
          <w:tcPr>
            <w:tcW w:w="3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其他农、林、牧、渔业生产加工人员</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48760 </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36756 </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32252 </w:t>
            </w:r>
          </w:p>
        </w:tc>
      </w:tr>
      <w:tr>
        <w:tblPrEx>
          <w:tblLayout w:type="fixed"/>
          <w:tblCellMar>
            <w:top w:w="0" w:type="dxa"/>
            <w:left w:w="108" w:type="dxa"/>
            <w:bottom w:w="0" w:type="dxa"/>
            <w:right w:w="108" w:type="dxa"/>
          </w:tblCellMar>
        </w:tblPrEx>
        <w:trPr>
          <w:trHeight w:val="340" w:hRule="atLeast"/>
        </w:trPr>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6029900</w:t>
            </w:r>
          </w:p>
        </w:tc>
        <w:tc>
          <w:tcPr>
            <w:tcW w:w="3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其他食品、饮料生产加工人员</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50542 </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37200 </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32400 </w:t>
            </w:r>
          </w:p>
        </w:tc>
      </w:tr>
      <w:tr>
        <w:tblPrEx>
          <w:tblLayout w:type="fixed"/>
          <w:tblCellMar>
            <w:top w:w="0" w:type="dxa"/>
            <w:left w:w="108" w:type="dxa"/>
            <w:bottom w:w="0" w:type="dxa"/>
            <w:right w:w="108" w:type="dxa"/>
          </w:tblCellMar>
        </w:tblPrEx>
        <w:trPr>
          <w:trHeight w:val="340" w:hRule="atLeast"/>
        </w:trPr>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6310500</w:t>
            </w:r>
          </w:p>
        </w:tc>
        <w:tc>
          <w:tcPr>
            <w:tcW w:w="3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包装人员</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85000 </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85000 </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38858 </w:t>
            </w:r>
          </w:p>
        </w:tc>
      </w:tr>
      <w:tr>
        <w:tblPrEx>
          <w:tblLayout w:type="fixed"/>
          <w:tblCellMar>
            <w:top w:w="0" w:type="dxa"/>
            <w:left w:w="108" w:type="dxa"/>
            <w:bottom w:w="0" w:type="dxa"/>
            <w:right w:w="108" w:type="dxa"/>
          </w:tblCellMar>
        </w:tblPrEx>
        <w:trPr>
          <w:trHeight w:val="340" w:hRule="atLeast"/>
        </w:trPr>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6319900</w:t>
            </w:r>
          </w:p>
        </w:tc>
        <w:tc>
          <w:tcPr>
            <w:tcW w:w="3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其他生产辅助人员</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85000 </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85000 </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85000 </w:t>
            </w:r>
          </w:p>
        </w:tc>
      </w:tr>
      <w:tr>
        <w:tblPrEx>
          <w:tblLayout w:type="fixed"/>
          <w:tblCellMar>
            <w:top w:w="0" w:type="dxa"/>
            <w:left w:w="108" w:type="dxa"/>
            <w:bottom w:w="0" w:type="dxa"/>
            <w:right w:w="108" w:type="dxa"/>
          </w:tblCellMar>
        </w:tblPrEx>
        <w:trPr>
          <w:trHeight w:val="340" w:hRule="atLeast"/>
        </w:trPr>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6990000</w:t>
            </w:r>
          </w:p>
        </w:tc>
        <w:tc>
          <w:tcPr>
            <w:tcW w:w="3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其他生产制造及有关人员</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50626 </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42723 </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35987 </w:t>
            </w:r>
          </w:p>
        </w:tc>
      </w:tr>
    </w:tbl>
    <w:p>
      <w:pPr>
        <w:spacing w:beforeLines="50" w:afterLines="50"/>
        <w:ind w:firstLine="643"/>
        <w:outlineLvl w:val="2"/>
        <w:rPr>
          <w:b/>
          <w:bCs/>
        </w:rPr>
      </w:pPr>
      <w:bookmarkStart w:id="3" w:name="_Toc10132"/>
      <w:r>
        <w:rPr>
          <w:rFonts w:hint="eastAsia"/>
          <w:b/>
          <w:bCs/>
        </w:rPr>
        <w:t>（二）制造业</w:t>
      </w:r>
      <w:bookmarkEnd w:id="3"/>
    </w:p>
    <w:tbl>
      <w:tblPr>
        <w:tblStyle w:val="13"/>
        <w:tblW w:w="8515" w:type="dxa"/>
        <w:tblInd w:w="0" w:type="dxa"/>
        <w:tblLayout w:type="fixed"/>
        <w:tblCellMar>
          <w:top w:w="0" w:type="dxa"/>
          <w:left w:w="108" w:type="dxa"/>
          <w:bottom w:w="0" w:type="dxa"/>
          <w:right w:w="108" w:type="dxa"/>
        </w:tblCellMar>
      </w:tblPr>
      <w:tblGrid>
        <w:gridCol w:w="737"/>
        <w:gridCol w:w="1247"/>
        <w:gridCol w:w="3338"/>
        <w:gridCol w:w="1063"/>
        <w:gridCol w:w="1064"/>
        <w:gridCol w:w="1066"/>
      </w:tblGrid>
      <w:tr>
        <w:tblPrEx>
          <w:tblLayout w:type="fixed"/>
          <w:tblCellMar>
            <w:top w:w="0" w:type="dxa"/>
            <w:left w:w="108" w:type="dxa"/>
            <w:bottom w:w="0" w:type="dxa"/>
            <w:right w:w="108" w:type="dxa"/>
          </w:tblCellMar>
        </w:tblPrEx>
        <w:trPr>
          <w:trHeight w:val="340" w:hRule="atLeast"/>
          <w:tblHeader/>
        </w:trPr>
        <w:tc>
          <w:tcPr>
            <w:tcW w:w="737"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序号</w:t>
            </w:r>
          </w:p>
        </w:tc>
        <w:tc>
          <w:tcPr>
            <w:tcW w:w="1247"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职位代码</w:t>
            </w:r>
          </w:p>
        </w:tc>
        <w:tc>
          <w:tcPr>
            <w:tcW w:w="3338"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职位名称</w:t>
            </w:r>
          </w:p>
        </w:tc>
        <w:tc>
          <w:tcPr>
            <w:tcW w:w="3193" w:type="dxa"/>
            <w:gridSpan w:val="3"/>
            <w:tcBorders>
              <w:top w:val="single" w:color="000000" w:sz="4" w:space="0"/>
              <w:left w:val="single" w:color="000000" w:sz="4" w:space="0"/>
              <w:bottom w:val="single" w:color="000000" w:sz="4" w:space="0"/>
              <w:right w:val="single" w:color="000000" w:sz="4" w:space="0"/>
            </w:tcBorders>
            <w:shd w:val="clear" w:color="auto" w:fill="4472C4" w:themeFill="accent5"/>
            <w:vAlign w:val="center"/>
          </w:tcPr>
          <w:p>
            <w:pPr>
              <w:widowControl/>
              <w:shd w:val="clear" w:color="auto" w:fill="4472C4" w:themeFill="accent5"/>
              <w:spacing w:line="300" w:lineRule="exact"/>
              <w:ind w:firstLine="0" w:firstLineChars="0"/>
              <w:jc w:val="center"/>
              <w:textAlignment w:val="center"/>
              <w:rPr>
                <w:rFonts w:ascii="宋体" w:hAnsi="宋体" w:eastAsia="宋体" w:cs="宋体"/>
                <w:b/>
                <w:bCs/>
                <w:color w:val="FFFFFF" w:themeColor="background1"/>
                <w:kern w:val="0"/>
                <w:sz w:val="24"/>
                <w:szCs w:val="24"/>
              </w:rPr>
            </w:pPr>
            <w:r>
              <w:rPr>
                <w:rFonts w:hint="eastAsia" w:ascii="宋体" w:hAnsi="宋体" w:eastAsia="宋体" w:cs="宋体"/>
                <w:b/>
                <w:bCs/>
                <w:color w:val="FFFFFF" w:themeColor="background1"/>
                <w:kern w:val="0"/>
                <w:sz w:val="24"/>
                <w:szCs w:val="24"/>
              </w:rPr>
              <w:t>单位：元/人、年</w:t>
            </w:r>
          </w:p>
        </w:tc>
      </w:tr>
      <w:tr>
        <w:tblPrEx>
          <w:tblLayout w:type="fixed"/>
          <w:tblCellMar>
            <w:top w:w="0" w:type="dxa"/>
            <w:left w:w="108" w:type="dxa"/>
            <w:bottom w:w="0" w:type="dxa"/>
            <w:right w:w="108" w:type="dxa"/>
          </w:tblCellMar>
        </w:tblPrEx>
        <w:trPr>
          <w:trHeight w:val="340" w:hRule="atLeast"/>
          <w:tblHeader/>
        </w:trPr>
        <w:tc>
          <w:tcPr>
            <w:tcW w:w="737"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1247"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3338"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高位数</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中位数</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低位数</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企业董事</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551067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147600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65000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企业总经理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493391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179100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68369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生产经营部门经理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264664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117306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58853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财务部门经理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250779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105154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53446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221326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93571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54000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人事部门经理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199095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96000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52746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销售和营销部门经理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282861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104690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1061000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采购部门经理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242036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97194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58025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1061200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研究和开发部门经理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247514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175516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79819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1069800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其他职能部门经理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248785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120000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55507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其他企业中高级管理人员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238939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126124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67980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地质勘探工程技术人员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86825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61311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61200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机械工程技术人员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165552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100634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62039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2020900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电子工程技术人员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256751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109753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71812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2021000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信息和通信工程技术人员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281231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160025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82203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2021100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电气工程技术人员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198355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103879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63000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2021200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电力工程技术人员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102180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84280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35414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2021500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道路和水上运输工程技术人员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106446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92099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69303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2021800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建筑工程技术人员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57552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37997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22607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2022000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林业工程技术人员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123040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54000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41580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2022300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纺织服装工程技术人员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99256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78000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46800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2022700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环境保护工程技术人员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259144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99412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87960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2022800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安全工程技术人员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186931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85532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59460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2022900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标准化、计量、质量和认证认可工程技术人员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246406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113639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52757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2023000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管理（工业）工程技术人员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230847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112573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65375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2023100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检验检疫工程技术人员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125176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76958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46950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2023200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制药工程技术人员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118292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87335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61350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2023400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工业（产品）设计工程技术人员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156040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104227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60611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2023600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轻工工程技术人员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62801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40200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36042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2049900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其他飞机和船舶技术人员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82071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72000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72000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经济专业人员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158756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86432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62760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统计专业人员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81061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61846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45024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会计专业人员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150254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69255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41220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审计专业人员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284905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137343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56366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商务专业人员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180419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88900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53105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2060800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人力资源专业人员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187759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78739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50419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2061200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知识产权专业人员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113059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89609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49680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2090600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工艺美术与创意设计专业人员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132916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84960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46330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2990000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其他专业技术人员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158990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97875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55037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3010100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行政业务办理人员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102486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60514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42101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3010200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行政事务处理人员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111770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56000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39226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3019900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其他办事人员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94576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58457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36220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3020200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保卫人员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98895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60991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41822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3020300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消防和应急救援人员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90030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77780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52000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3990000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其他办事人员和有关人员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106957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58660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38680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4010100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采购人员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177908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70940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47776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4010200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销售人员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107281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62789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42491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4019900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其他批发与零售服务人员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181548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104400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36894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4020200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道路运输服务人员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77437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56172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41524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4020500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装卸搬运和运输代理服务人员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77998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57876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33600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4020600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仓储人员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85476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60512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41728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4029900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其他交通运输、仓储和邮政业服务人员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74795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57247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46671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4030200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餐饮服务人员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74471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57081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35620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4040400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信息通信网络运行管理人员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153400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90472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40513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4040500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软件和信息技术服务人员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146849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103821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70822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4049900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其他信息传输、软件和信息技术服务人员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127862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90975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62921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4070200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商务咨询服务人员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160060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129396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75480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4070500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安全保护服务人员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67158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50338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32440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4080500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检验、检测和计量服务人员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112324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70758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57600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4080800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专业化设计服务人员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66233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47200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42800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4089900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其他技术辅助服务人员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120480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84300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73061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4090700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环境治理服务人员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93053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71985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4090800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45077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35977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30036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4120200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计算机和办公设备维修人员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127631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112840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53902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4129900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其他修理及制作服务人员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103958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83308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69569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5050600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农副林特产品初加工人员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48000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36000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5990000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其他农、林、牧、渔业生产加工人员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31470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27376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23627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6010200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饲料加工人员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93226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70268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61522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6010500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水产品加工人员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72553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60573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56177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6010600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果蔬和坚果加工人员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55000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6019900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其他农副产品加工人员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54000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41500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35205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6029900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其他食品、饮料生产加工人员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90575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55890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6040100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纤维预处理人员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59728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52275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34200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6040200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纺纱人员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66396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52737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35648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6040300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织造人员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79081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66500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57289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6040400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针织人员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73479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67400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43604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6040600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印染人员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103315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58200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51000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6049900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其他纺织、针织、印染人员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94043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72000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39614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6050100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纺织品和服装剪裁缝纫人员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84270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53341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41400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6050400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鞋帽制作人员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79322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47608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32007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6060100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木材加工人员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51540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48138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40025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6060200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人造板制造人员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86730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76336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70782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6060400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家具制造人员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69064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54523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32868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6069900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其他木材加工、家具与木制品制作人员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49949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38634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32924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6080100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印刷人员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97838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63236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46027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6099900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其他文教、工美、体育和娱乐用品制造人员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62866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45797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38543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6110100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化工产品生产通用工艺人员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44334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37482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34543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6111000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日用化学品生产人员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58919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42668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34764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6120300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药物制剂人员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50460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35200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35200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6120500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生物药品制造人员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96542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70586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58467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6129900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其他医药制造人员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59950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48460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6130100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化学纤维原料制造人员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97081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71152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55844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6130200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化学纤维纺丝及后处理人员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86334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62297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31200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6139900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其他化学纤维制造人员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81454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74535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53919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6140100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橡胶制品生产人员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68497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49200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35746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6140200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塑料制品加工人员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72631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70363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36500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6149900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其他橡胶和塑料制品制造人员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96779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65975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36800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6150100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水泥、石灰、石膏及其制品制造人员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82159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67131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52659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6150500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陶瓷制品制造人员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39765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21600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20500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6159900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其他非金属矿物制品制造人员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50020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42040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35984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6170200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炼钢人员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68760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57960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48046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6170900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金属轧制人员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74813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44980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38496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6180100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机械冷加工人员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90614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59460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33640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6180200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机械热加工人员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85215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60450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43579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6180300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机械表面处理加工人员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79459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56109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44771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6180400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工装工具制造加工人员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90254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61269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45479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6189900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其他机械制造基础加工人员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96000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63232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40480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6190100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五金制品制作装配人员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61440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42856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33520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6199900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其他金属制品制造人员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61621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54120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41688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110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6200100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通用基础件装配制造人员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76200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58500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53681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111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6200500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泵、阀门、压缩机及类似机械制造人员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66088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53601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40904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112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6200700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文化办公机械制造人员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81334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58690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48541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113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6219900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其他专用设备制造人员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77387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58556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37887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114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6220100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汽车零部件、饰件生产加工人员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112322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86962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47704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115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6220200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汽车整车制造人员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107349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81007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45700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116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6229900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其他汽车制造人员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96923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68522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42410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117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6230200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船舶制造人员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88013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80600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61443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118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6240100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电机制造人员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71021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55198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39637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119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6240200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输配电及控制设备制造人员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94810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59713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24844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120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6240400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电池制造人员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60812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56509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47647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121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6249900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其他电气机械和器材制造人员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69225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47604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43402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122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6250100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电子元件制造人员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76118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54104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38492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123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6250200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电子器件制造人员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99204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72019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50932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124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6250400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电子设备装配调试人员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60000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56890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125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6259900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工业机器人系统操作人员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73868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65900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57439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126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6260100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仪器仪表装配人员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84810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57195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43817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127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6269900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其他仪器仪表制造人员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62158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43786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19703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128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6280100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电力、热力生产和供应人员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101371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72119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48790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129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6280300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水生产、输排和水处理人员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76446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56148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37800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130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6290300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建筑安装施工人员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95891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69600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57600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131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6300100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专用车辆操作人员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98566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56484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38400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132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6300500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通用工程机械操作人员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93614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69181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47952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133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6310100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机械设备修理人员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90386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66136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46001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134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6310200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船舶、民用航空器修理人员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106200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90700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80120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135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6310300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检验试验人员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95796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59675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37130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136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6310500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包装人员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76067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54516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32436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137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6310600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安全生产管理人员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102297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65291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55979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138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6319900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其他生产辅助人员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106331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58675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36863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139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6990000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其他生产制造及有关人员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101928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70697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41050 </w:t>
            </w:r>
          </w:p>
        </w:tc>
      </w:tr>
    </w:tbl>
    <w:p>
      <w:pPr>
        <w:spacing w:beforeLines="50" w:afterLines="50"/>
        <w:ind w:firstLine="643"/>
        <w:outlineLvl w:val="2"/>
        <w:rPr>
          <w:b/>
          <w:bCs/>
        </w:rPr>
      </w:pPr>
      <w:bookmarkStart w:id="4" w:name="_Toc28807"/>
      <w:r>
        <w:rPr>
          <w:rFonts w:hint="eastAsia"/>
          <w:b/>
          <w:bCs/>
        </w:rPr>
        <w:t>（三）电力、热力、燃气及水生产和供应业</w:t>
      </w:r>
      <w:bookmarkEnd w:id="4"/>
    </w:p>
    <w:tbl>
      <w:tblPr>
        <w:tblStyle w:val="13"/>
        <w:tblW w:w="8515" w:type="dxa"/>
        <w:tblInd w:w="0" w:type="dxa"/>
        <w:tblLayout w:type="fixed"/>
        <w:tblCellMar>
          <w:top w:w="0" w:type="dxa"/>
          <w:left w:w="108" w:type="dxa"/>
          <w:bottom w:w="0" w:type="dxa"/>
          <w:right w:w="108" w:type="dxa"/>
        </w:tblCellMar>
      </w:tblPr>
      <w:tblGrid>
        <w:gridCol w:w="737"/>
        <w:gridCol w:w="1247"/>
        <w:gridCol w:w="3338"/>
        <w:gridCol w:w="1063"/>
        <w:gridCol w:w="1064"/>
        <w:gridCol w:w="1066"/>
      </w:tblGrid>
      <w:tr>
        <w:tblPrEx>
          <w:tblLayout w:type="fixed"/>
          <w:tblCellMar>
            <w:top w:w="0" w:type="dxa"/>
            <w:left w:w="108" w:type="dxa"/>
            <w:bottom w:w="0" w:type="dxa"/>
            <w:right w:w="108" w:type="dxa"/>
          </w:tblCellMar>
        </w:tblPrEx>
        <w:trPr>
          <w:trHeight w:val="340" w:hRule="atLeast"/>
          <w:tblHeader/>
        </w:trPr>
        <w:tc>
          <w:tcPr>
            <w:tcW w:w="737"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序号</w:t>
            </w:r>
          </w:p>
        </w:tc>
        <w:tc>
          <w:tcPr>
            <w:tcW w:w="1247"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职位代码</w:t>
            </w:r>
          </w:p>
        </w:tc>
        <w:tc>
          <w:tcPr>
            <w:tcW w:w="3338"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职位名称</w:t>
            </w:r>
          </w:p>
        </w:tc>
        <w:tc>
          <w:tcPr>
            <w:tcW w:w="3193" w:type="dxa"/>
            <w:gridSpan w:val="3"/>
            <w:tcBorders>
              <w:top w:val="single" w:color="000000" w:sz="4" w:space="0"/>
              <w:left w:val="single" w:color="000000" w:sz="4" w:space="0"/>
              <w:bottom w:val="single" w:color="000000" w:sz="4" w:space="0"/>
              <w:right w:val="single" w:color="000000" w:sz="4" w:space="0"/>
            </w:tcBorders>
            <w:shd w:val="clear" w:color="auto" w:fill="4472C4" w:themeFill="accent5"/>
            <w:vAlign w:val="center"/>
          </w:tcPr>
          <w:p>
            <w:pPr>
              <w:widowControl/>
              <w:shd w:val="clear" w:color="auto" w:fill="4472C4" w:themeFill="accent5"/>
              <w:spacing w:line="300" w:lineRule="exact"/>
              <w:ind w:firstLine="0" w:firstLineChars="0"/>
              <w:jc w:val="center"/>
              <w:textAlignment w:val="center"/>
              <w:rPr>
                <w:rFonts w:ascii="宋体" w:hAnsi="宋体" w:eastAsia="宋体" w:cs="宋体"/>
                <w:b/>
                <w:bCs/>
                <w:color w:val="FFFFFF" w:themeColor="background1"/>
                <w:kern w:val="0"/>
                <w:sz w:val="24"/>
                <w:szCs w:val="24"/>
              </w:rPr>
            </w:pPr>
            <w:r>
              <w:rPr>
                <w:rFonts w:hint="eastAsia" w:ascii="宋体" w:hAnsi="宋体" w:eastAsia="宋体" w:cs="宋体"/>
                <w:b/>
                <w:bCs/>
                <w:color w:val="FFFFFF" w:themeColor="background1"/>
                <w:kern w:val="0"/>
                <w:sz w:val="24"/>
                <w:szCs w:val="24"/>
              </w:rPr>
              <w:t>单位：元/人、年</w:t>
            </w:r>
          </w:p>
        </w:tc>
      </w:tr>
      <w:tr>
        <w:tblPrEx>
          <w:tblLayout w:type="fixed"/>
          <w:tblCellMar>
            <w:top w:w="0" w:type="dxa"/>
            <w:left w:w="108" w:type="dxa"/>
            <w:bottom w:w="0" w:type="dxa"/>
            <w:right w:w="108" w:type="dxa"/>
          </w:tblCellMar>
        </w:tblPrEx>
        <w:trPr>
          <w:trHeight w:val="340" w:hRule="atLeast"/>
          <w:tblHeader/>
        </w:trPr>
        <w:tc>
          <w:tcPr>
            <w:tcW w:w="737"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1247"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3338"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高位数</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中位数</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低位数</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企业总经理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682941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507674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161930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生产经营部门经理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482726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403018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108468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383583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309302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198078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1069800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其他职能部门经理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284470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225534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106479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其他企业中高级管理人员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341382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253151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207471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2021200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电力工程技术人员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308388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205186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152844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2021800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建筑工程技术人员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188875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100539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70705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2022800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安全工程技术人员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302330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244862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186231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2023000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管理（工业）工程技术人员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274920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238504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160718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会计专业人员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233963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162776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87428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2060800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人力资源专业人员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244364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189251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136314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3010100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行政业务办理人员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201688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142409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86160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3010200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行政事务处理人员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231777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95456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73188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3019900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其他办事人员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123558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89340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74264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3990000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其他办事人员和有关人员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86206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66977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54396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4020200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道路运输服务人员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101037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78767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57876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4110100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电力供应服务人员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87992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59875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49380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4110200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燃气供应服务人员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131604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90070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72137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4110300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水供应服务人员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102685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74111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64705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4120400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日用产品修理服务人员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112900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84887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65540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6280100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电力、热力生产和供应人员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225804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164411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62697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6280300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水生产、输排和水处理人员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87303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72381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6289900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其他电力、热力、气体、水生产和输配人员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171084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124928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63540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6310100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机械设备修理人员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232562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162523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125804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6310600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安全生产管理人员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121607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101160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67673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6319900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其他生产辅助人员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264883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64000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51685 </w:t>
            </w:r>
          </w:p>
        </w:tc>
      </w:tr>
    </w:tbl>
    <w:p>
      <w:pPr>
        <w:numPr>
          <w:ilvl w:val="0"/>
          <w:numId w:val="2"/>
        </w:numPr>
        <w:spacing w:beforeLines="50" w:afterLines="50"/>
        <w:ind w:firstLine="643"/>
        <w:outlineLvl w:val="2"/>
        <w:rPr>
          <w:b/>
          <w:bCs/>
        </w:rPr>
      </w:pPr>
      <w:bookmarkStart w:id="5" w:name="_Toc28761"/>
      <w:r>
        <w:rPr>
          <w:rFonts w:hint="eastAsia"/>
          <w:b/>
          <w:bCs/>
        </w:rPr>
        <w:t>建筑业</w:t>
      </w:r>
      <w:bookmarkEnd w:id="5"/>
    </w:p>
    <w:tbl>
      <w:tblPr>
        <w:tblStyle w:val="13"/>
        <w:tblW w:w="8515" w:type="dxa"/>
        <w:tblInd w:w="0" w:type="dxa"/>
        <w:tblLayout w:type="fixed"/>
        <w:tblCellMar>
          <w:top w:w="0" w:type="dxa"/>
          <w:left w:w="108" w:type="dxa"/>
          <w:bottom w:w="0" w:type="dxa"/>
          <w:right w:w="108" w:type="dxa"/>
        </w:tblCellMar>
      </w:tblPr>
      <w:tblGrid>
        <w:gridCol w:w="737"/>
        <w:gridCol w:w="1247"/>
        <w:gridCol w:w="3338"/>
        <w:gridCol w:w="1063"/>
        <w:gridCol w:w="1064"/>
        <w:gridCol w:w="1066"/>
      </w:tblGrid>
      <w:tr>
        <w:tblPrEx>
          <w:tblLayout w:type="fixed"/>
          <w:tblCellMar>
            <w:top w:w="0" w:type="dxa"/>
            <w:left w:w="108" w:type="dxa"/>
            <w:bottom w:w="0" w:type="dxa"/>
            <w:right w:w="108" w:type="dxa"/>
          </w:tblCellMar>
        </w:tblPrEx>
        <w:trPr>
          <w:trHeight w:val="340" w:hRule="atLeast"/>
          <w:tblHeader/>
        </w:trPr>
        <w:tc>
          <w:tcPr>
            <w:tcW w:w="737"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序号</w:t>
            </w:r>
          </w:p>
        </w:tc>
        <w:tc>
          <w:tcPr>
            <w:tcW w:w="1247"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职位代码</w:t>
            </w:r>
          </w:p>
        </w:tc>
        <w:tc>
          <w:tcPr>
            <w:tcW w:w="3338"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职位名称</w:t>
            </w:r>
          </w:p>
        </w:tc>
        <w:tc>
          <w:tcPr>
            <w:tcW w:w="3193" w:type="dxa"/>
            <w:gridSpan w:val="3"/>
            <w:tcBorders>
              <w:top w:val="single" w:color="000000" w:sz="4" w:space="0"/>
              <w:left w:val="single" w:color="000000" w:sz="4" w:space="0"/>
              <w:bottom w:val="single" w:color="000000" w:sz="4" w:space="0"/>
              <w:right w:val="single" w:color="000000" w:sz="4" w:space="0"/>
            </w:tcBorders>
            <w:shd w:val="clear" w:color="auto" w:fill="4472C4" w:themeFill="accent5"/>
            <w:vAlign w:val="center"/>
          </w:tcPr>
          <w:p>
            <w:pPr>
              <w:widowControl/>
              <w:shd w:val="clear" w:color="auto" w:fill="4472C4" w:themeFill="accent5"/>
              <w:spacing w:line="300" w:lineRule="exact"/>
              <w:ind w:firstLine="0" w:firstLineChars="0"/>
              <w:jc w:val="center"/>
              <w:textAlignment w:val="center"/>
              <w:rPr>
                <w:rFonts w:ascii="宋体" w:hAnsi="宋体" w:eastAsia="宋体" w:cs="宋体"/>
                <w:b/>
                <w:bCs/>
                <w:color w:val="FFFFFF" w:themeColor="background1"/>
                <w:kern w:val="0"/>
                <w:sz w:val="24"/>
                <w:szCs w:val="24"/>
              </w:rPr>
            </w:pPr>
            <w:r>
              <w:rPr>
                <w:rFonts w:hint="eastAsia" w:ascii="宋体" w:hAnsi="宋体" w:eastAsia="宋体" w:cs="宋体"/>
                <w:b/>
                <w:bCs/>
                <w:color w:val="FFFFFF" w:themeColor="background1"/>
                <w:kern w:val="0"/>
                <w:sz w:val="24"/>
                <w:szCs w:val="24"/>
              </w:rPr>
              <w:t>单位：元/人、年</w:t>
            </w:r>
          </w:p>
        </w:tc>
      </w:tr>
      <w:tr>
        <w:tblPrEx>
          <w:tblLayout w:type="fixed"/>
          <w:tblCellMar>
            <w:top w:w="0" w:type="dxa"/>
            <w:left w:w="108" w:type="dxa"/>
            <w:bottom w:w="0" w:type="dxa"/>
            <w:right w:w="108" w:type="dxa"/>
          </w:tblCellMar>
        </w:tblPrEx>
        <w:trPr>
          <w:trHeight w:val="340" w:hRule="atLeast"/>
          <w:tblHeader/>
        </w:trPr>
        <w:tc>
          <w:tcPr>
            <w:tcW w:w="737"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1247"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3338"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高位数</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中位数</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低位数</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企业董事</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477621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137600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54638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企业总经理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331823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114000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57600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生产经营部门经理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240000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117960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62300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财务部门经理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172968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94576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54930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196749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94517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53716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人事部门经理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180896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75000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51120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销售和营销部门经理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151420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101514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55100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1069800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其他职能部门经理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189424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113328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其他企业中高级管理人员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383224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219195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91908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地质勘探工程技术人员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196077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122980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71156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测绘和地理信息工程技术人员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119862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72000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41200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2021200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电力工程技术人员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98919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58470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40000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2021500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道路和水上运输工程技术人员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183600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106800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51710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2021800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建筑工程技术人员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130180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75481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43389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2022800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安全工程技术人员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113220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88150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52000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2022900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标准化、计量、质量和认证认可工程技术人员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55718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54902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54894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2023000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管理（工业）工程技术人员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212820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66400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38760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会计专业人员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124844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65970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42631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商务专业人员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77726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54931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40897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2060800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人力资源专业人员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148519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70800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34120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2990000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其他专业技术人员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367766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146579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41246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3010100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行政业务办理人员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100578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51354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31300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3010200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行政事务处理人员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83200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44280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36825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3019900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其他办事人员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76380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49592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34492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3990000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其他办事人员和有关人员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94659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56998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32466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4010200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销售人员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86853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62900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49080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4079900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其他租赁和商务服务人员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78000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50400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40800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4080800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专业化设计服务人员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67680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46450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21600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4089900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其他技术辅助服务人员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60712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51600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30356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6190100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五金制品制作装配人员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103700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66500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54280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6290100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房屋建筑施工人员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90125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66000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35191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6290200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土木工程建筑施工人员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51990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41006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21733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6290300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建筑安装施工人员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96111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95984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58788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6290400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建筑装饰人员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94190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55204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22200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6299900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其他建筑施工人员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142615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68400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42147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6300500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通用工程机械操作人员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66497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61209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56404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6310100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机械设备修理人员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67538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54921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28600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6310300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检验试验人员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141594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51140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27400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6310600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安全生产管理人员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72240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39600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24000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6990000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其他生产制造及有关人员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51374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44575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40325 </w:t>
            </w:r>
          </w:p>
        </w:tc>
      </w:tr>
    </w:tbl>
    <w:p>
      <w:pPr>
        <w:pStyle w:val="4"/>
        <w:spacing w:beforeLines="50" w:afterLines="50"/>
        <w:ind w:firstLine="643"/>
      </w:pPr>
      <w:bookmarkStart w:id="6" w:name="_Toc10322"/>
      <w:r>
        <w:rPr>
          <w:rFonts w:hint="eastAsia"/>
        </w:rPr>
        <w:t>（五）批发和零售业</w:t>
      </w:r>
      <w:bookmarkEnd w:id="6"/>
    </w:p>
    <w:tbl>
      <w:tblPr>
        <w:tblStyle w:val="13"/>
        <w:tblW w:w="8515" w:type="dxa"/>
        <w:tblInd w:w="0" w:type="dxa"/>
        <w:tblLayout w:type="fixed"/>
        <w:tblCellMar>
          <w:top w:w="0" w:type="dxa"/>
          <w:left w:w="108" w:type="dxa"/>
          <w:bottom w:w="0" w:type="dxa"/>
          <w:right w:w="108" w:type="dxa"/>
        </w:tblCellMar>
      </w:tblPr>
      <w:tblGrid>
        <w:gridCol w:w="737"/>
        <w:gridCol w:w="1247"/>
        <w:gridCol w:w="3338"/>
        <w:gridCol w:w="1063"/>
        <w:gridCol w:w="1064"/>
        <w:gridCol w:w="1066"/>
      </w:tblGrid>
      <w:tr>
        <w:tblPrEx>
          <w:tblLayout w:type="fixed"/>
          <w:tblCellMar>
            <w:top w:w="0" w:type="dxa"/>
            <w:left w:w="108" w:type="dxa"/>
            <w:bottom w:w="0" w:type="dxa"/>
            <w:right w:w="108" w:type="dxa"/>
          </w:tblCellMar>
        </w:tblPrEx>
        <w:trPr>
          <w:trHeight w:val="340" w:hRule="atLeast"/>
          <w:tblHeader/>
        </w:trPr>
        <w:tc>
          <w:tcPr>
            <w:tcW w:w="737"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序号</w:t>
            </w:r>
          </w:p>
        </w:tc>
        <w:tc>
          <w:tcPr>
            <w:tcW w:w="1247"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职位代码</w:t>
            </w:r>
          </w:p>
        </w:tc>
        <w:tc>
          <w:tcPr>
            <w:tcW w:w="3338"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职位名称</w:t>
            </w:r>
          </w:p>
        </w:tc>
        <w:tc>
          <w:tcPr>
            <w:tcW w:w="3193" w:type="dxa"/>
            <w:gridSpan w:val="3"/>
            <w:tcBorders>
              <w:top w:val="single" w:color="000000" w:sz="4" w:space="0"/>
              <w:left w:val="single" w:color="000000" w:sz="4" w:space="0"/>
              <w:bottom w:val="single" w:color="000000" w:sz="4" w:space="0"/>
              <w:right w:val="single" w:color="000000" w:sz="4" w:space="0"/>
            </w:tcBorders>
            <w:shd w:val="clear" w:color="auto" w:fill="4472C4" w:themeFill="accent5"/>
            <w:vAlign w:val="center"/>
          </w:tcPr>
          <w:p>
            <w:pPr>
              <w:widowControl/>
              <w:shd w:val="clear" w:color="auto" w:fill="4472C4" w:themeFill="accent5"/>
              <w:spacing w:line="300" w:lineRule="exact"/>
              <w:ind w:firstLine="0" w:firstLineChars="0"/>
              <w:jc w:val="center"/>
              <w:textAlignment w:val="center"/>
              <w:rPr>
                <w:rFonts w:ascii="宋体" w:hAnsi="宋体" w:eastAsia="宋体" w:cs="宋体"/>
                <w:b/>
                <w:bCs/>
                <w:color w:val="FFFFFF" w:themeColor="background1"/>
                <w:kern w:val="0"/>
                <w:sz w:val="24"/>
                <w:szCs w:val="24"/>
              </w:rPr>
            </w:pPr>
            <w:r>
              <w:rPr>
                <w:rFonts w:hint="eastAsia" w:ascii="宋体" w:hAnsi="宋体" w:eastAsia="宋体" w:cs="宋体"/>
                <w:b/>
                <w:bCs/>
                <w:color w:val="FFFFFF" w:themeColor="background1"/>
                <w:kern w:val="0"/>
                <w:sz w:val="24"/>
                <w:szCs w:val="24"/>
              </w:rPr>
              <w:t>单位：元/人、年</w:t>
            </w:r>
          </w:p>
        </w:tc>
      </w:tr>
      <w:tr>
        <w:tblPrEx>
          <w:tblLayout w:type="fixed"/>
          <w:tblCellMar>
            <w:top w:w="0" w:type="dxa"/>
            <w:left w:w="108" w:type="dxa"/>
            <w:bottom w:w="0" w:type="dxa"/>
            <w:right w:w="108" w:type="dxa"/>
          </w:tblCellMar>
        </w:tblPrEx>
        <w:trPr>
          <w:trHeight w:val="340" w:hRule="atLeast"/>
          <w:tblHeader/>
        </w:trPr>
        <w:tc>
          <w:tcPr>
            <w:tcW w:w="737"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1247"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3338"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高位数</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中位数</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低位数</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企业董事</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325330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92390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47127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企业总经理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372451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123184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57546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生产经营部门经理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120916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65100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50790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财务部门经理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210750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72000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41906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181200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73444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43624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人事部门经理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186000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83100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44544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销售和营销部门经理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355166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179460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53500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1061000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采购部门经理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122528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58500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42705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1061100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计算机服务部门经理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219700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88207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43480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1069800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其他职能部门经理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227815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94404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49573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其他企业中高级管理人员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424029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114733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44137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机械工程技术人员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91500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62654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46449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2021000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信息和通信工程技术人员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111814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71066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35900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2021800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建筑工程技术人员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93900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63860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45600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2022100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水利工程技术人员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67956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54414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2022900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标准化、计量、质量和认证认可工程技术人员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79648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54044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39259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2050600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药学技术人员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89875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74925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57726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会计专业人员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87460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54000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35830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商务专业人员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167481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89400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35910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2060800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人力资源专业人员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116806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70430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48225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2990000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其他专业技术人员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84600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58012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40800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3010100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行政业务办理人员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235386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73207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39658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3010200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行政事务处理人员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270321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137976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48831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3019900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其他办事人员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83741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53509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28391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3990000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其他办事人员和有关人员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166429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73812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39354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4010100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采购人员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111730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55599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35400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4010200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销售人员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127668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59842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31784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4010500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特殊商品购销人员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118409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45444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33280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4019900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其他批发与零售服务人员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96820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52365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32751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4020200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道路运输服务人员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115791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104774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56310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4020500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装卸搬运和运输代理服务人员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62215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49575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43093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4020600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仓储人员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114510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34440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4029900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其他交通运输、仓储和邮政业服务人员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117858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77379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60557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4030200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餐饮服务人员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65133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43200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31391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4070200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商务咨询服务人员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64735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49411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42998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4070600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市场管理服务人员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125287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112652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104039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4089900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其他技术辅助服务人员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140918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93639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61799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4090800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62071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46693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32688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4120100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汽车摩托车修理技术服务人员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100101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74614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42302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4140300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康复矫正服务人员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43100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40850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35450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6050100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纺织品和服装剪裁缝纫人员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200466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108462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56400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6180100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机械冷加工人员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54200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45000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37720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6310100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机械设备修理人员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73112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55908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45539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6310300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检验试验人员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83850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51176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39480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6310500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包装人员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49334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43640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36000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6319900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其他生产辅助人员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53480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44100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37784 </w:t>
            </w:r>
          </w:p>
        </w:tc>
      </w:tr>
    </w:tbl>
    <w:p>
      <w:pPr>
        <w:pStyle w:val="4"/>
        <w:spacing w:beforeLines="50" w:afterLines="50"/>
        <w:ind w:firstLine="643"/>
      </w:pPr>
      <w:bookmarkStart w:id="7" w:name="_Toc17355"/>
      <w:r>
        <w:rPr>
          <w:rFonts w:hint="eastAsia"/>
        </w:rPr>
        <w:t>（六）交通运输、仓储和邮政业</w:t>
      </w:r>
      <w:bookmarkEnd w:id="7"/>
    </w:p>
    <w:tbl>
      <w:tblPr>
        <w:tblStyle w:val="13"/>
        <w:tblW w:w="8515" w:type="dxa"/>
        <w:tblInd w:w="0" w:type="dxa"/>
        <w:tblLayout w:type="fixed"/>
        <w:tblCellMar>
          <w:top w:w="0" w:type="dxa"/>
          <w:left w:w="108" w:type="dxa"/>
          <w:bottom w:w="0" w:type="dxa"/>
          <w:right w:w="108" w:type="dxa"/>
        </w:tblCellMar>
      </w:tblPr>
      <w:tblGrid>
        <w:gridCol w:w="737"/>
        <w:gridCol w:w="1247"/>
        <w:gridCol w:w="3338"/>
        <w:gridCol w:w="1063"/>
        <w:gridCol w:w="1064"/>
        <w:gridCol w:w="1066"/>
      </w:tblGrid>
      <w:tr>
        <w:tblPrEx>
          <w:tblLayout w:type="fixed"/>
          <w:tblCellMar>
            <w:top w:w="0" w:type="dxa"/>
            <w:left w:w="108" w:type="dxa"/>
            <w:bottom w:w="0" w:type="dxa"/>
            <w:right w:w="108" w:type="dxa"/>
          </w:tblCellMar>
        </w:tblPrEx>
        <w:trPr>
          <w:trHeight w:val="340" w:hRule="atLeast"/>
          <w:tblHeader/>
        </w:trPr>
        <w:tc>
          <w:tcPr>
            <w:tcW w:w="737"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序号</w:t>
            </w:r>
          </w:p>
        </w:tc>
        <w:tc>
          <w:tcPr>
            <w:tcW w:w="1247"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职位代码</w:t>
            </w:r>
          </w:p>
        </w:tc>
        <w:tc>
          <w:tcPr>
            <w:tcW w:w="3338"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职位名称</w:t>
            </w:r>
          </w:p>
        </w:tc>
        <w:tc>
          <w:tcPr>
            <w:tcW w:w="3193" w:type="dxa"/>
            <w:gridSpan w:val="3"/>
            <w:tcBorders>
              <w:top w:val="single" w:color="000000" w:sz="4" w:space="0"/>
              <w:left w:val="single" w:color="000000" w:sz="4" w:space="0"/>
              <w:bottom w:val="single" w:color="000000" w:sz="4" w:space="0"/>
              <w:right w:val="single" w:color="000000" w:sz="4" w:space="0"/>
            </w:tcBorders>
            <w:shd w:val="clear" w:color="auto" w:fill="4472C4" w:themeFill="accent5"/>
            <w:vAlign w:val="center"/>
          </w:tcPr>
          <w:p>
            <w:pPr>
              <w:widowControl/>
              <w:shd w:val="clear" w:color="auto" w:fill="4472C4" w:themeFill="accent5"/>
              <w:spacing w:line="300" w:lineRule="exact"/>
              <w:ind w:firstLine="0" w:firstLineChars="0"/>
              <w:jc w:val="center"/>
              <w:textAlignment w:val="center"/>
              <w:rPr>
                <w:rFonts w:ascii="宋体" w:hAnsi="宋体" w:eastAsia="宋体" w:cs="宋体"/>
                <w:b/>
                <w:bCs/>
                <w:color w:val="FFFFFF" w:themeColor="background1"/>
                <w:kern w:val="0"/>
                <w:sz w:val="24"/>
                <w:szCs w:val="24"/>
              </w:rPr>
            </w:pPr>
            <w:r>
              <w:rPr>
                <w:rFonts w:hint="eastAsia" w:ascii="宋体" w:hAnsi="宋体" w:eastAsia="宋体" w:cs="宋体"/>
                <w:b/>
                <w:bCs/>
                <w:color w:val="FFFFFF" w:themeColor="background1"/>
                <w:kern w:val="0"/>
                <w:sz w:val="24"/>
                <w:szCs w:val="24"/>
              </w:rPr>
              <w:t>单位：元/人、年</w:t>
            </w:r>
          </w:p>
        </w:tc>
      </w:tr>
      <w:tr>
        <w:tblPrEx>
          <w:tblLayout w:type="fixed"/>
          <w:tblCellMar>
            <w:top w:w="0" w:type="dxa"/>
            <w:left w:w="108" w:type="dxa"/>
            <w:bottom w:w="0" w:type="dxa"/>
            <w:right w:w="108" w:type="dxa"/>
          </w:tblCellMar>
        </w:tblPrEx>
        <w:trPr>
          <w:trHeight w:val="340" w:hRule="atLeast"/>
          <w:tblHeader/>
        </w:trPr>
        <w:tc>
          <w:tcPr>
            <w:tcW w:w="737"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1247"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3338"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高位数</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中位数</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低位数</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企业董事</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484260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233238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59380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企业总经理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571963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220418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73600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生产经营部门经理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348600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189426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97375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财务部门经理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265743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95000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48750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288705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108396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58487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人事部门经理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286312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97841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64121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销售和营销部门经理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153996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88421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51639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1069800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其他职能部门经理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264723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153833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66525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其他企业中高级管理人员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255127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126794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58650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机械工程技术人员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121989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75570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55800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2021000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信息和通信工程技术人员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155278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87828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61679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2021500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道路和水上运输工程技术人员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259300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239700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191700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2021700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铁道工程技术人员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166156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153158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137660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统计专业人员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134505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96640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39094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会计专业人员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166514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98065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50150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商务专业人员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166899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102141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30000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2060800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人力资源专业人员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191736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154189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77980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2061100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证劵专业人员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164252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116854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70351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3010100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行政业务办理人员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187089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139772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55900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3010200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行政事务处理人员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108000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62424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39412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3019900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其他办事人员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65346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56926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50496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3990000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其他办事人员和有关人员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142549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82245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52100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4010200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销售人员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185643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90592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46000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4020100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轨道交通运输服务人员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200283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141954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108108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4020200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道路运输服务人员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108993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86618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56704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4020300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水上运输服务人员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181920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48140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4020400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航空运输服务人员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136435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86907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71253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4020500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装卸搬运和运输代理服务人员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115813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99000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46850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4020600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仓储人员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107804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67900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53965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4020700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邮政和快递服务人员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94987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72298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52753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4029900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其他交通运输、仓储和邮政业服务人员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120679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74000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48314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4040400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信息通信网络运行管理人员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174295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114265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60123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4050100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银行服务人员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191793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79564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58985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4070500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安全保护服务人员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85596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65466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32719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4090800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41347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35187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31994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4120100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汽车摩托车修理技术服务人员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110950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81867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66229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6180200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机械热加工人员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116034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107804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100286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6230100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轨道交通运输设备制造人员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127264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108604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96340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6300100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专用车辆操作人员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63476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31200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6300200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轨道交通运输机械设备操作人员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131250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110962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96608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6300500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通用工程机械操作人员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117206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93964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38600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6310100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机械设备修理人员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126150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109461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91943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6310600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安全生产管理人员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126629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83490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39486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6319900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其他生产辅助人员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122625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99275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59364 </w:t>
            </w:r>
          </w:p>
        </w:tc>
      </w:tr>
    </w:tbl>
    <w:p>
      <w:pPr>
        <w:pStyle w:val="4"/>
        <w:spacing w:beforeLines="50" w:afterLines="50"/>
        <w:ind w:firstLine="643"/>
      </w:pPr>
      <w:bookmarkStart w:id="8" w:name="_Toc10789"/>
      <w:r>
        <w:rPr>
          <w:rFonts w:hint="eastAsia"/>
        </w:rPr>
        <w:t>（七）住宿和餐饮业</w:t>
      </w:r>
      <w:bookmarkEnd w:id="8"/>
    </w:p>
    <w:tbl>
      <w:tblPr>
        <w:tblStyle w:val="13"/>
        <w:tblW w:w="8515" w:type="dxa"/>
        <w:tblInd w:w="0" w:type="dxa"/>
        <w:tblLayout w:type="fixed"/>
        <w:tblCellMar>
          <w:top w:w="0" w:type="dxa"/>
          <w:left w:w="108" w:type="dxa"/>
          <w:bottom w:w="0" w:type="dxa"/>
          <w:right w:w="108" w:type="dxa"/>
        </w:tblCellMar>
      </w:tblPr>
      <w:tblGrid>
        <w:gridCol w:w="737"/>
        <w:gridCol w:w="1247"/>
        <w:gridCol w:w="3338"/>
        <w:gridCol w:w="1063"/>
        <w:gridCol w:w="1064"/>
        <w:gridCol w:w="1066"/>
      </w:tblGrid>
      <w:tr>
        <w:tblPrEx>
          <w:tblLayout w:type="fixed"/>
          <w:tblCellMar>
            <w:top w:w="0" w:type="dxa"/>
            <w:left w:w="108" w:type="dxa"/>
            <w:bottom w:w="0" w:type="dxa"/>
            <w:right w:w="108" w:type="dxa"/>
          </w:tblCellMar>
        </w:tblPrEx>
        <w:trPr>
          <w:trHeight w:val="340" w:hRule="atLeast"/>
          <w:tblHeader/>
        </w:trPr>
        <w:tc>
          <w:tcPr>
            <w:tcW w:w="737"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序号</w:t>
            </w:r>
          </w:p>
        </w:tc>
        <w:tc>
          <w:tcPr>
            <w:tcW w:w="1247"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职位代码</w:t>
            </w:r>
          </w:p>
        </w:tc>
        <w:tc>
          <w:tcPr>
            <w:tcW w:w="3338"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职位名称</w:t>
            </w:r>
          </w:p>
        </w:tc>
        <w:tc>
          <w:tcPr>
            <w:tcW w:w="3193" w:type="dxa"/>
            <w:gridSpan w:val="3"/>
            <w:tcBorders>
              <w:top w:val="single" w:color="000000" w:sz="4" w:space="0"/>
              <w:left w:val="single" w:color="000000" w:sz="4" w:space="0"/>
              <w:bottom w:val="single" w:color="000000" w:sz="4" w:space="0"/>
              <w:right w:val="single" w:color="000000" w:sz="4" w:space="0"/>
            </w:tcBorders>
            <w:shd w:val="clear" w:color="auto" w:fill="4472C4" w:themeFill="accent5"/>
            <w:vAlign w:val="center"/>
          </w:tcPr>
          <w:p>
            <w:pPr>
              <w:widowControl/>
              <w:shd w:val="clear" w:color="auto" w:fill="4472C4" w:themeFill="accent5"/>
              <w:spacing w:line="300" w:lineRule="exact"/>
              <w:ind w:firstLine="0" w:firstLineChars="0"/>
              <w:jc w:val="center"/>
              <w:textAlignment w:val="center"/>
              <w:rPr>
                <w:rFonts w:ascii="宋体" w:hAnsi="宋体" w:eastAsia="宋体" w:cs="宋体"/>
                <w:b/>
                <w:bCs/>
                <w:color w:val="FFFFFF" w:themeColor="background1"/>
                <w:kern w:val="0"/>
                <w:sz w:val="24"/>
                <w:szCs w:val="24"/>
              </w:rPr>
            </w:pPr>
            <w:r>
              <w:rPr>
                <w:rFonts w:hint="eastAsia" w:ascii="宋体" w:hAnsi="宋体" w:eastAsia="宋体" w:cs="宋体"/>
                <w:b/>
                <w:bCs/>
                <w:color w:val="FFFFFF" w:themeColor="background1"/>
                <w:kern w:val="0"/>
                <w:sz w:val="24"/>
                <w:szCs w:val="24"/>
              </w:rPr>
              <w:t>单位：元/人、年</w:t>
            </w:r>
          </w:p>
        </w:tc>
      </w:tr>
      <w:tr>
        <w:tblPrEx>
          <w:tblLayout w:type="fixed"/>
          <w:tblCellMar>
            <w:top w:w="0" w:type="dxa"/>
            <w:left w:w="108" w:type="dxa"/>
            <w:bottom w:w="0" w:type="dxa"/>
            <w:right w:w="108" w:type="dxa"/>
          </w:tblCellMar>
        </w:tblPrEx>
        <w:trPr>
          <w:trHeight w:val="340" w:hRule="atLeast"/>
          <w:tblHeader/>
        </w:trPr>
        <w:tc>
          <w:tcPr>
            <w:tcW w:w="737"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1247"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3338"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高位数</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中位数</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低位数</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企业总经理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327916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88862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43200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生产经营部门经理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153376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87640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59600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财务部门经理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233362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100800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66005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人事部门经理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266029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93500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77389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销售和营销部门经理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194696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99000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59712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1061300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餐厅部门经理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126947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87066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60380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1061400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客房部门经理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143299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95117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57075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1069800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其他职能部门经理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196876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69200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43200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其他企业中高级管理人员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322293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126700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43200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2023100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检验检疫工程技术人员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442561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202488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74271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会计专业人员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191929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53705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26400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商务专业人员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258338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66400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36000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2060800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人力资源专业人员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314755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57504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26400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3010100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行政业务办理人员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307759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58680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37940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3010200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行政事务处理人员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81445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45186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29041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3019900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其他办事人员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145062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114690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62476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3029900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其他安全和消防人员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53289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41400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37358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3990000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其他办事人员和有关人员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59675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53794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30576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4010100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采购人员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61749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47710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41405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4010200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销售人员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93800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56000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34158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4020600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仓储人员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55187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44841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38794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4030100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住宿服务人员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62039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41777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30521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4030200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餐饮服务人员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76826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48577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31874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4039900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其他住宿和餐饮服务人员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67450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42260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34428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4070500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安全保护服务人员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59712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43610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31513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4090800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49808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32381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22820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4100200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服装裁剪和洗染织补人员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44691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39348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35530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4120200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计算机和办公设备维修人员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85519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71250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41609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4130400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健身和娱乐场所服务人员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39062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33425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31300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6020100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焙烤食品制造人员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68101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53258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41069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6310100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机械设备修理人员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72968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58706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41520 </w:t>
            </w:r>
          </w:p>
        </w:tc>
      </w:tr>
    </w:tbl>
    <w:p>
      <w:pPr>
        <w:pStyle w:val="4"/>
        <w:spacing w:beforeLines="50" w:afterLines="50"/>
        <w:ind w:firstLine="643"/>
      </w:pPr>
      <w:bookmarkStart w:id="9" w:name="_Toc1017"/>
      <w:r>
        <w:rPr>
          <w:rFonts w:hint="eastAsia"/>
        </w:rPr>
        <w:t>（八）信息传输、软件和信息技术服务业</w:t>
      </w:r>
      <w:bookmarkEnd w:id="9"/>
    </w:p>
    <w:tbl>
      <w:tblPr>
        <w:tblStyle w:val="13"/>
        <w:tblW w:w="8515" w:type="dxa"/>
        <w:tblInd w:w="0" w:type="dxa"/>
        <w:tblLayout w:type="fixed"/>
        <w:tblCellMar>
          <w:top w:w="0" w:type="dxa"/>
          <w:left w:w="108" w:type="dxa"/>
          <w:bottom w:w="0" w:type="dxa"/>
          <w:right w:w="108" w:type="dxa"/>
        </w:tblCellMar>
      </w:tblPr>
      <w:tblGrid>
        <w:gridCol w:w="737"/>
        <w:gridCol w:w="1247"/>
        <w:gridCol w:w="3338"/>
        <w:gridCol w:w="1063"/>
        <w:gridCol w:w="1064"/>
        <w:gridCol w:w="1066"/>
      </w:tblGrid>
      <w:tr>
        <w:tblPrEx>
          <w:tblLayout w:type="fixed"/>
          <w:tblCellMar>
            <w:top w:w="0" w:type="dxa"/>
            <w:left w:w="108" w:type="dxa"/>
            <w:bottom w:w="0" w:type="dxa"/>
            <w:right w:w="108" w:type="dxa"/>
          </w:tblCellMar>
        </w:tblPrEx>
        <w:trPr>
          <w:trHeight w:val="340" w:hRule="atLeast"/>
          <w:tblHeader/>
        </w:trPr>
        <w:tc>
          <w:tcPr>
            <w:tcW w:w="737"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序号</w:t>
            </w:r>
          </w:p>
        </w:tc>
        <w:tc>
          <w:tcPr>
            <w:tcW w:w="1247"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职位代码</w:t>
            </w:r>
          </w:p>
        </w:tc>
        <w:tc>
          <w:tcPr>
            <w:tcW w:w="3338"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职位名称</w:t>
            </w:r>
          </w:p>
        </w:tc>
        <w:tc>
          <w:tcPr>
            <w:tcW w:w="3193" w:type="dxa"/>
            <w:gridSpan w:val="3"/>
            <w:tcBorders>
              <w:top w:val="single" w:color="000000" w:sz="4" w:space="0"/>
              <w:left w:val="single" w:color="000000" w:sz="4" w:space="0"/>
              <w:bottom w:val="single" w:color="000000" w:sz="4" w:space="0"/>
              <w:right w:val="single" w:color="000000" w:sz="4" w:space="0"/>
            </w:tcBorders>
            <w:shd w:val="clear" w:color="auto" w:fill="4472C4" w:themeFill="accent5"/>
            <w:vAlign w:val="center"/>
          </w:tcPr>
          <w:p>
            <w:pPr>
              <w:widowControl/>
              <w:shd w:val="clear" w:color="auto" w:fill="4472C4" w:themeFill="accent5"/>
              <w:spacing w:line="300" w:lineRule="exact"/>
              <w:ind w:firstLine="0" w:firstLineChars="0"/>
              <w:jc w:val="center"/>
              <w:textAlignment w:val="center"/>
              <w:rPr>
                <w:rFonts w:ascii="宋体" w:hAnsi="宋体" w:eastAsia="宋体" w:cs="宋体"/>
                <w:b/>
                <w:bCs/>
                <w:color w:val="FFFFFF" w:themeColor="background1"/>
                <w:kern w:val="0"/>
                <w:sz w:val="24"/>
                <w:szCs w:val="24"/>
              </w:rPr>
            </w:pPr>
            <w:r>
              <w:rPr>
                <w:rFonts w:hint="eastAsia" w:ascii="宋体" w:hAnsi="宋体" w:eastAsia="宋体" w:cs="宋体"/>
                <w:b/>
                <w:bCs/>
                <w:color w:val="FFFFFF" w:themeColor="background1"/>
                <w:kern w:val="0"/>
                <w:sz w:val="24"/>
                <w:szCs w:val="24"/>
              </w:rPr>
              <w:t>单位：元/人、年</w:t>
            </w:r>
          </w:p>
        </w:tc>
      </w:tr>
      <w:tr>
        <w:tblPrEx>
          <w:tblLayout w:type="fixed"/>
          <w:tblCellMar>
            <w:top w:w="0" w:type="dxa"/>
            <w:left w:w="108" w:type="dxa"/>
            <w:bottom w:w="0" w:type="dxa"/>
            <w:right w:w="108" w:type="dxa"/>
          </w:tblCellMar>
        </w:tblPrEx>
        <w:trPr>
          <w:trHeight w:val="340" w:hRule="atLeast"/>
          <w:tblHeader/>
        </w:trPr>
        <w:tc>
          <w:tcPr>
            <w:tcW w:w="737"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1247"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3338"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高位数</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中位数</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低位数</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企业董事</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412200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234000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96480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企业总经理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559777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222140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62840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生产经营部门经理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424193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285300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110050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财务部门经理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315448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132358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63180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290081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105783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70000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人事部门经理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388188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156942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70976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销售和营销部门经理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420185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129483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67968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1061100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计算机服务部门经理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372149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213300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99196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1061200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研究和开发部门经理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324740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187856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106580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1069800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其他职能部门经理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441156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109067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51660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其他企业中高级管理人员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399190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258483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84960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测绘和地理信息工程技术人员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288053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77760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59667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化工工程技术人员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104695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72697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61893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2020900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电子工程技术人员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86424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76798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57206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2021000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信息和通信工程技术人员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216000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117580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60404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2021800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建筑工程技术人员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469848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179749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55154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2023000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管理（工业）工程技术人员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190080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138240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74262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会计专业人员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199100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79399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51200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商务专业人员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258769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159579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78118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2060800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人力资源专业人员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212300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78300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45000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2090500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美术专业人员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172425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117000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92183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2090600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工艺美术与创意设计专业人员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165051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100921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71334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2100200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编辑</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302436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197092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115275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2990000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其他专业技术人员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60680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51900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47400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3010100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行政业务办理人员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237476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82208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43304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3010200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行政事务处理人员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93006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46100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31710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3019900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其他办事人员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283860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205101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162066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3990000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其他办事人员和有关人员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128688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47665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16165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4010100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采购人员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269699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129901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44505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4010200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销售人员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156284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89500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53030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4020200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道路运输服务人员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122300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91644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63176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4040100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信息通信业务人员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206633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152468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111201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4040200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信息通信网络维护人员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156266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125043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76000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4040300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广播电视传输服务人员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98856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62911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38035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4040500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软件和信息技术服务人员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168554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97920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57600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4049900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其他信息传输、软件和信息技术服务人员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140541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67188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18269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4070200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商务咨询服务人员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110671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53351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47289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4080800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专业化设计服务人员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420088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109620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76474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4089900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其他技术辅助服务人员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107410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85317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68821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4120200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计算机和办公设备维修人员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238340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96851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90478 </w:t>
            </w:r>
          </w:p>
        </w:tc>
      </w:tr>
    </w:tbl>
    <w:p>
      <w:r>
        <w:rPr>
          <w:rFonts w:hint="eastAsia"/>
        </w:rPr>
        <w:br w:type="page"/>
      </w:r>
    </w:p>
    <w:p>
      <w:pPr>
        <w:pStyle w:val="4"/>
        <w:spacing w:beforeLines="50" w:afterLines="50"/>
        <w:ind w:firstLine="643"/>
      </w:pPr>
      <w:bookmarkStart w:id="10" w:name="_Toc27203"/>
      <w:r>
        <w:rPr>
          <w:rFonts w:hint="eastAsia"/>
        </w:rPr>
        <w:t>（九）金融业</w:t>
      </w:r>
      <w:bookmarkEnd w:id="10"/>
    </w:p>
    <w:tbl>
      <w:tblPr>
        <w:tblStyle w:val="13"/>
        <w:tblW w:w="8515" w:type="dxa"/>
        <w:tblInd w:w="0" w:type="dxa"/>
        <w:tblLayout w:type="fixed"/>
        <w:tblCellMar>
          <w:top w:w="0" w:type="dxa"/>
          <w:left w:w="108" w:type="dxa"/>
          <w:bottom w:w="0" w:type="dxa"/>
          <w:right w:w="108" w:type="dxa"/>
        </w:tblCellMar>
      </w:tblPr>
      <w:tblGrid>
        <w:gridCol w:w="737"/>
        <w:gridCol w:w="1247"/>
        <w:gridCol w:w="3338"/>
        <w:gridCol w:w="1063"/>
        <w:gridCol w:w="1064"/>
        <w:gridCol w:w="1066"/>
      </w:tblGrid>
      <w:tr>
        <w:tblPrEx>
          <w:tblLayout w:type="fixed"/>
          <w:tblCellMar>
            <w:top w:w="0" w:type="dxa"/>
            <w:left w:w="108" w:type="dxa"/>
            <w:bottom w:w="0" w:type="dxa"/>
            <w:right w:w="108" w:type="dxa"/>
          </w:tblCellMar>
        </w:tblPrEx>
        <w:trPr>
          <w:trHeight w:val="340" w:hRule="atLeast"/>
          <w:tblHeader/>
        </w:trPr>
        <w:tc>
          <w:tcPr>
            <w:tcW w:w="737"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序号</w:t>
            </w:r>
          </w:p>
        </w:tc>
        <w:tc>
          <w:tcPr>
            <w:tcW w:w="1247"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职位代码</w:t>
            </w:r>
          </w:p>
        </w:tc>
        <w:tc>
          <w:tcPr>
            <w:tcW w:w="3338"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职位名称</w:t>
            </w:r>
          </w:p>
        </w:tc>
        <w:tc>
          <w:tcPr>
            <w:tcW w:w="3193" w:type="dxa"/>
            <w:gridSpan w:val="3"/>
            <w:tcBorders>
              <w:top w:val="single" w:color="000000" w:sz="4" w:space="0"/>
              <w:left w:val="single" w:color="000000" w:sz="4" w:space="0"/>
              <w:bottom w:val="single" w:color="000000" w:sz="4" w:space="0"/>
              <w:right w:val="single" w:color="000000" w:sz="4" w:space="0"/>
            </w:tcBorders>
            <w:shd w:val="clear" w:color="auto" w:fill="4472C4" w:themeFill="accent5"/>
            <w:vAlign w:val="center"/>
          </w:tcPr>
          <w:p>
            <w:pPr>
              <w:widowControl/>
              <w:shd w:val="clear" w:color="auto" w:fill="4472C4" w:themeFill="accent5"/>
              <w:spacing w:line="300" w:lineRule="exact"/>
              <w:ind w:firstLine="0" w:firstLineChars="0"/>
              <w:jc w:val="center"/>
              <w:textAlignment w:val="center"/>
              <w:rPr>
                <w:rFonts w:ascii="宋体" w:hAnsi="宋体" w:eastAsia="宋体" w:cs="宋体"/>
                <w:b/>
                <w:bCs/>
                <w:color w:val="FFFFFF" w:themeColor="background1"/>
                <w:kern w:val="0"/>
                <w:sz w:val="24"/>
                <w:szCs w:val="24"/>
              </w:rPr>
            </w:pPr>
            <w:r>
              <w:rPr>
                <w:rFonts w:hint="eastAsia" w:ascii="宋体" w:hAnsi="宋体" w:eastAsia="宋体" w:cs="宋体"/>
                <w:b/>
                <w:bCs/>
                <w:color w:val="FFFFFF" w:themeColor="background1"/>
                <w:kern w:val="0"/>
                <w:sz w:val="24"/>
                <w:szCs w:val="24"/>
              </w:rPr>
              <w:t>单位：元/人、年</w:t>
            </w:r>
          </w:p>
        </w:tc>
      </w:tr>
      <w:tr>
        <w:tblPrEx>
          <w:tblLayout w:type="fixed"/>
          <w:tblCellMar>
            <w:top w:w="0" w:type="dxa"/>
            <w:left w:w="108" w:type="dxa"/>
            <w:bottom w:w="0" w:type="dxa"/>
            <w:right w:w="108" w:type="dxa"/>
          </w:tblCellMar>
        </w:tblPrEx>
        <w:trPr>
          <w:trHeight w:val="340" w:hRule="atLeast"/>
          <w:tblHeader/>
        </w:trPr>
        <w:tc>
          <w:tcPr>
            <w:tcW w:w="737"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1247"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3338"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高位数</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中位数</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低位数</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企业总经理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1139863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535312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309025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国有企业中国共产党组织负责人</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251916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205131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145020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生产经营部门经理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471169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163558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57726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财务部门经理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461070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228041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131057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512184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268570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175244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人事部门经理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486770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237004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131681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销售和营销部门经理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630420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242706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136569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1069800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其他职能部门经理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486149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237313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135018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其他企业中高级管理人员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418783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220356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143665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2021000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信息和通信工程技术人员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290557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181673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96726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经济专业人员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258408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198750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134502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会计专业人员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219642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136019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69323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审计专业人员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277771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183521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76334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商务专业人员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165627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107034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79296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2060800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人力资源专业人员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246479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130880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70335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2060900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银行专业人员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364742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164704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119789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2061000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保险专业人员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137049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87038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56375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2061100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证劵专业人员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292270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149504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86751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其他经济和金融专业人员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158158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130489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111079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3010100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行政业务办理人员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204408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135752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71796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3010200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行政事务处理人员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150643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86107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63729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3019900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其他办事人员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149731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91696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56463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3020200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保卫人员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141553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91248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71760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3990000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其他办事人员和有关人员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337987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141765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81856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4010200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销售人员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215749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110684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35759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4050100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银行服务人员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237596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141808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90719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4050400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保险服务人员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154998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91587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47736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4059900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其他金融服务人员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268886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140388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65220 </w:t>
            </w:r>
          </w:p>
        </w:tc>
      </w:tr>
    </w:tbl>
    <w:p>
      <w:pPr>
        <w:pStyle w:val="4"/>
        <w:spacing w:beforeLines="50" w:afterLines="50"/>
        <w:ind w:firstLine="643"/>
      </w:pPr>
      <w:bookmarkStart w:id="11" w:name="_Toc19655"/>
      <w:r>
        <w:rPr>
          <w:rFonts w:hint="eastAsia"/>
        </w:rPr>
        <w:t>（十）房地产业</w:t>
      </w:r>
      <w:bookmarkEnd w:id="11"/>
    </w:p>
    <w:tbl>
      <w:tblPr>
        <w:tblStyle w:val="13"/>
        <w:tblW w:w="8515" w:type="dxa"/>
        <w:tblInd w:w="0" w:type="dxa"/>
        <w:tblLayout w:type="fixed"/>
        <w:tblCellMar>
          <w:top w:w="0" w:type="dxa"/>
          <w:left w:w="108" w:type="dxa"/>
          <w:bottom w:w="0" w:type="dxa"/>
          <w:right w:w="108" w:type="dxa"/>
        </w:tblCellMar>
      </w:tblPr>
      <w:tblGrid>
        <w:gridCol w:w="737"/>
        <w:gridCol w:w="1247"/>
        <w:gridCol w:w="3338"/>
        <w:gridCol w:w="1063"/>
        <w:gridCol w:w="1064"/>
        <w:gridCol w:w="1066"/>
      </w:tblGrid>
      <w:tr>
        <w:tblPrEx>
          <w:tblLayout w:type="fixed"/>
          <w:tblCellMar>
            <w:top w:w="0" w:type="dxa"/>
            <w:left w:w="108" w:type="dxa"/>
            <w:bottom w:w="0" w:type="dxa"/>
            <w:right w:w="108" w:type="dxa"/>
          </w:tblCellMar>
        </w:tblPrEx>
        <w:trPr>
          <w:trHeight w:val="340" w:hRule="atLeast"/>
          <w:tblHeader/>
        </w:trPr>
        <w:tc>
          <w:tcPr>
            <w:tcW w:w="737"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序号</w:t>
            </w:r>
          </w:p>
        </w:tc>
        <w:tc>
          <w:tcPr>
            <w:tcW w:w="1247"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职位代码</w:t>
            </w:r>
          </w:p>
        </w:tc>
        <w:tc>
          <w:tcPr>
            <w:tcW w:w="3338"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职位名称</w:t>
            </w:r>
          </w:p>
        </w:tc>
        <w:tc>
          <w:tcPr>
            <w:tcW w:w="3193" w:type="dxa"/>
            <w:gridSpan w:val="3"/>
            <w:tcBorders>
              <w:top w:val="single" w:color="000000" w:sz="4" w:space="0"/>
              <w:left w:val="single" w:color="000000" w:sz="4" w:space="0"/>
              <w:bottom w:val="single" w:color="000000" w:sz="4" w:space="0"/>
              <w:right w:val="single" w:color="000000" w:sz="4" w:space="0"/>
            </w:tcBorders>
            <w:shd w:val="clear" w:color="auto" w:fill="4472C4" w:themeFill="accent5"/>
            <w:vAlign w:val="center"/>
          </w:tcPr>
          <w:p>
            <w:pPr>
              <w:widowControl/>
              <w:shd w:val="clear" w:color="auto" w:fill="4472C4" w:themeFill="accent5"/>
              <w:spacing w:line="300" w:lineRule="exact"/>
              <w:ind w:firstLine="0" w:firstLineChars="0"/>
              <w:jc w:val="center"/>
              <w:textAlignment w:val="center"/>
              <w:rPr>
                <w:rFonts w:ascii="宋体" w:hAnsi="宋体" w:eastAsia="宋体" w:cs="宋体"/>
                <w:b/>
                <w:bCs/>
                <w:color w:val="FFFFFF" w:themeColor="background1"/>
                <w:kern w:val="0"/>
                <w:sz w:val="24"/>
                <w:szCs w:val="24"/>
              </w:rPr>
            </w:pPr>
            <w:r>
              <w:rPr>
                <w:rFonts w:hint="eastAsia" w:ascii="宋体" w:hAnsi="宋体" w:eastAsia="宋体" w:cs="宋体"/>
                <w:b/>
                <w:bCs/>
                <w:color w:val="FFFFFF" w:themeColor="background1"/>
                <w:kern w:val="0"/>
                <w:sz w:val="24"/>
                <w:szCs w:val="24"/>
              </w:rPr>
              <w:t>单位：元/人、年</w:t>
            </w:r>
          </w:p>
        </w:tc>
      </w:tr>
      <w:tr>
        <w:tblPrEx>
          <w:tblLayout w:type="fixed"/>
          <w:tblCellMar>
            <w:top w:w="0" w:type="dxa"/>
            <w:left w:w="108" w:type="dxa"/>
            <w:bottom w:w="0" w:type="dxa"/>
            <w:right w:w="108" w:type="dxa"/>
          </w:tblCellMar>
        </w:tblPrEx>
        <w:trPr>
          <w:trHeight w:val="340" w:hRule="atLeast"/>
          <w:tblHeader/>
        </w:trPr>
        <w:tc>
          <w:tcPr>
            <w:tcW w:w="737"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1247"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3338"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高位数</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中位数</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低位数</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企业董事</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381000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96000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54000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企业总经理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458090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153500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61000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生产经营部门经理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327332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135341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74174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财务部门经理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236123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88020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187796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76700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42732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人事部门经理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179197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81035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46473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销售和营销部门经理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392898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137000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58535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1069800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其他职能部门经理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240556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89874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54000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其他企业中高级管理人员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320474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115043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64562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测绘和地理信息工程技术人员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156036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132944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102897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机械工程技术人员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98392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63866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50600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2021000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信息和通信工程技术人员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110089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73200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42760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2021100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电气工程技术人员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75488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41600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29900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2021200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电力工程技术人员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96782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56160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38896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2021800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建筑工程技术人员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242159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104387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38800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2023000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管理（工业）工程技术人员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258026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142829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44340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会计专业人员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124993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70405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42400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评估专业人员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110056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36000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24000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商务专业人员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182174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63341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38433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2060800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人力资源专业人员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129279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83400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56684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3010100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行政业务办理人员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101825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58003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34955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3010200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行政事务处理人员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110890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62400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36762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3019900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其他办事人员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198627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160000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52240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3020200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保卫人员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50835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43934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32168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3990000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其他办事人员和有关人员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114400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70298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35212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4010200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销售人员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214612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55200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36000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4020200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道路运输服务人员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86746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60776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49456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4029900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其他交通运输、仓储和邮政业服务人员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94779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69160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51007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4030100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住宿服务人员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45521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41080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33800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4030200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餐饮服务人员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86211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53236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32827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4060100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物业管理服务人员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78706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54300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34200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4060200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房地产中介服务人员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174386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104250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49150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4069900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其他房地产服务人员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181857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76553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36000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4070200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商务咨询服务人员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85793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52220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38462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4070300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人力资源服务人员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159939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105850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55048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4070500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安全保护服务人员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60904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45600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29223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4079900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其他租赁和商务服务人员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217200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79500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37900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4090800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46880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33000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22560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4091000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绿化与园艺服务人员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52480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40368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31200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4120200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计算机和办公设备维修人员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141452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51807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46450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6310100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机械设备修理人员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69600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52000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41004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6310600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安全生产管理人员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54846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45658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39271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6319900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其他生产辅助人员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69912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53177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34890 </w:t>
            </w:r>
          </w:p>
        </w:tc>
      </w:tr>
    </w:tbl>
    <w:p>
      <w:pPr>
        <w:pStyle w:val="4"/>
        <w:spacing w:beforeLines="50" w:afterLines="50"/>
        <w:ind w:firstLine="643"/>
      </w:pPr>
      <w:bookmarkStart w:id="12" w:name="_Toc21250"/>
      <w:r>
        <w:rPr>
          <w:rFonts w:hint="eastAsia"/>
        </w:rPr>
        <w:t>（十一）租赁和商务服务业</w:t>
      </w:r>
      <w:bookmarkEnd w:id="12"/>
    </w:p>
    <w:tbl>
      <w:tblPr>
        <w:tblStyle w:val="13"/>
        <w:tblW w:w="8515" w:type="dxa"/>
        <w:tblInd w:w="0" w:type="dxa"/>
        <w:tblLayout w:type="fixed"/>
        <w:tblCellMar>
          <w:top w:w="0" w:type="dxa"/>
          <w:left w:w="108" w:type="dxa"/>
          <w:bottom w:w="0" w:type="dxa"/>
          <w:right w:w="108" w:type="dxa"/>
        </w:tblCellMar>
      </w:tblPr>
      <w:tblGrid>
        <w:gridCol w:w="737"/>
        <w:gridCol w:w="1247"/>
        <w:gridCol w:w="3338"/>
        <w:gridCol w:w="1063"/>
        <w:gridCol w:w="1064"/>
        <w:gridCol w:w="1066"/>
      </w:tblGrid>
      <w:tr>
        <w:tblPrEx>
          <w:tblLayout w:type="fixed"/>
          <w:tblCellMar>
            <w:top w:w="0" w:type="dxa"/>
            <w:left w:w="108" w:type="dxa"/>
            <w:bottom w:w="0" w:type="dxa"/>
            <w:right w:w="108" w:type="dxa"/>
          </w:tblCellMar>
        </w:tblPrEx>
        <w:trPr>
          <w:trHeight w:val="340" w:hRule="atLeast"/>
          <w:tblHeader/>
        </w:trPr>
        <w:tc>
          <w:tcPr>
            <w:tcW w:w="737"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序号</w:t>
            </w:r>
          </w:p>
        </w:tc>
        <w:tc>
          <w:tcPr>
            <w:tcW w:w="1247"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职位代码</w:t>
            </w:r>
          </w:p>
        </w:tc>
        <w:tc>
          <w:tcPr>
            <w:tcW w:w="3338"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职位名称</w:t>
            </w:r>
          </w:p>
        </w:tc>
        <w:tc>
          <w:tcPr>
            <w:tcW w:w="3193" w:type="dxa"/>
            <w:gridSpan w:val="3"/>
            <w:tcBorders>
              <w:top w:val="single" w:color="000000" w:sz="4" w:space="0"/>
              <w:left w:val="single" w:color="000000" w:sz="4" w:space="0"/>
              <w:bottom w:val="single" w:color="000000" w:sz="4" w:space="0"/>
              <w:right w:val="single" w:color="000000" w:sz="4" w:space="0"/>
            </w:tcBorders>
            <w:shd w:val="clear" w:color="auto" w:fill="4472C4" w:themeFill="accent5"/>
            <w:vAlign w:val="center"/>
          </w:tcPr>
          <w:p>
            <w:pPr>
              <w:widowControl/>
              <w:shd w:val="clear" w:color="auto" w:fill="4472C4" w:themeFill="accent5"/>
              <w:spacing w:line="300" w:lineRule="exact"/>
              <w:ind w:firstLine="0" w:firstLineChars="0"/>
              <w:jc w:val="center"/>
              <w:textAlignment w:val="center"/>
              <w:rPr>
                <w:rFonts w:ascii="宋体" w:hAnsi="宋体" w:eastAsia="宋体" w:cs="宋体"/>
                <w:b/>
                <w:bCs/>
                <w:color w:val="FFFFFF" w:themeColor="background1"/>
                <w:kern w:val="0"/>
                <w:sz w:val="24"/>
                <w:szCs w:val="24"/>
              </w:rPr>
            </w:pPr>
            <w:r>
              <w:rPr>
                <w:rFonts w:hint="eastAsia" w:ascii="宋体" w:hAnsi="宋体" w:eastAsia="宋体" w:cs="宋体"/>
                <w:b/>
                <w:bCs/>
                <w:color w:val="FFFFFF" w:themeColor="background1"/>
                <w:kern w:val="0"/>
                <w:sz w:val="24"/>
                <w:szCs w:val="24"/>
              </w:rPr>
              <w:t>单位：元/人、年</w:t>
            </w:r>
          </w:p>
        </w:tc>
      </w:tr>
      <w:tr>
        <w:tblPrEx>
          <w:tblLayout w:type="fixed"/>
          <w:tblCellMar>
            <w:top w:w="0" w:type="dxa"/>
            <w:left w:w="108" w:type="dxa"/>
            <w:bottom w:w="0" w:type="dxa"/>
            <w:right w:w="108" w:type="dxa"/>
          </w:tblCellMar>
        </w:tblPrEx>
        <w:trPr>
          <w:trHeight w:val="340" w:hRule="atLeast"/>
          <w:tblHeader/>
        </w:trPr>
        <w:tc>
          <w:tcPr>
            <w:tcW w:w="737"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1247"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3338"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高位数</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中位数</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低位数</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企业董事</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308037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123600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66987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企业总经理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445340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113198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56067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生产经营部门经理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204629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100010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58710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财务部门经理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202178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84000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44398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160689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80000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46704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人事部门经理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207841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85628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40894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销售和营销部门经理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267409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122211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48151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1069800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其他职能部门经理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184149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79180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45896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其他企业中高级管理人员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278872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97115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机械工程技术人员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78510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54130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38400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2021100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电气工程技术人员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98803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80065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56273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2021800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建筑工程技术人员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94594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53071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42331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2022300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纺织服装工程技术人员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49365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44813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35248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2023000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管理（工业）工程技术人员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260755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151719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42613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会计专业人员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85000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56000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审计专业人员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56400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41800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37650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评估专业人员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129416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90880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37000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商务专业人员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68165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51392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38350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2060800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人力资源专业人员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164350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66916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45000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2070300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律师</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178500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86830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52000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2990000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其他专业技术人员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125176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80350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50317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3010100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行政业务办理人员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115886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58800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24051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3010200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行政事务处理人员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83850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62347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35980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3019900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其他办事人员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100311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61340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54005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3020200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保卫人员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82321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75756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69280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3990000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其他办事人员和有关人员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109689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60013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34827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4010200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销售人员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149684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68357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36000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4019900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其他批发与零售服务人员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81390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48576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40660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4020200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道路运输服务人员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82057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58758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43201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4020500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装卸搬运和运输代理服务人员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86174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73013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55509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4030100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住宿服务人员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49122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42448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39917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4060100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物业管理服务人员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49429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34200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34200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4069900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其他房地产服务人员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141985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64722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19570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4070200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商务咨询服务人员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82843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66070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43228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4070300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人力资源服务人员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86671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48063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31429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4070400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旅游及公共游览场所服务人员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64400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37777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25281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4070500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安全保护服务人员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60344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41460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28800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4070700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会议及展览服务人员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93890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49190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35800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4079900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其他租赁和商务服务人员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96115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47785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27700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4090800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73071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43264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26000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5990000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其他农、林、牧、渔业生产加工人员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64616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58116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48186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6050400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鞋帽制作人员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81356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64629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46428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6180100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机械冷加工人员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48509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45589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34848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6300100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专用车辆操作人员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87545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76652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66510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6310100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机械设备修理人员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81925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57633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47843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6310600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安全生产管理人员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40790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33900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26700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6319900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其他生产辅助人员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128322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64480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39249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6990000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其他生产制造及有关人员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74764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59319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26596 </w:t>
            </w:r>
          </w:p>
        </w:tc>
      </w:tr>
    </w:tbl>
    <w:p>
      <w:pPr>
        <w:pStyle w:val="4"/>
        <w:spacing w:beforeLines="50" w:afterLines="50"/>
        <w:ind w:firstLine="643"/>
      </w:pPr>
      <w:bookmarkStart w:id="13" w:name="_Toc11562"/>
      <w:r>
        <w:rPr>
          <w:rFonts w:hint="eastAsia"/>
        </w:rPr>
        <w:t>（十二）科学研究和技术服务业</w:t>
      </w:r>
      <w:bookmarkEnd w:id="13"/>
    </w:p>
    <w:tbl>
      <w:tblPr>
        <w:tblStyle w:val="13"/>
        <w:tblW w:w="8515" w:type="dxa"/>
        <w:tblInd w:w="0" w:type="dxa"/>
        <w:tblLayout w:type="fixed"/>
        <w:tblCellMar>
          <w:top w:w="0" w:type="dxa"/>
          <w:left w:w="108" w:type="dxa"/>
          <w:bottom w:w="0" w:type="dxa"/>
          <w:right w:w="108" w:type="dxa"/>
        </w:tblCellMar>
      </w:tblPr>
      <w:tblGrid>
        <w:gridCol w:w="737"/>
        <w:gridCol w:w="1247"/>
        <w:gridCol w:w="3338"/>
        <w:gridCol w:w="1063"/>
        <w:gridCol w:w="1064"/>
        <w:gridCol w:w="1066"/>
      </w:tblGrid>
      <w:tr>
        <w:tblPrEx>
          <w:tblLayout w:type="fixed"/>
          <w:tblCellMar>
            <w:top w:w="0" w:type="dxa"/>
            <w:left w:w="108" w:type="dxa"/>
            <w:bottom w:w="0" w:type="dxa"/>
            <w:right w:w="108" w:type="dxa"/>
          </w:tblCellMar>
        </w:tblPrEx>
        <w:trPr>
          <w:trHeight w:val="340" w:hRule="atLeast"/>
          <w:tblHeader/>
        </w:trPr>
        <w:tc>
          <w:tcPr>
            <w:tcW w:w="737"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序号</w:t>
            </w:r>
          </w:p>
        </w:tc>
        <w:tc>
          <w:tcPr>
            <w:tcW w:w="1247"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职位代码</w:t>
            </w:r>
          </w:p>
        </w:tc>
        <w:tc>
          <w:tcPr>
            <w:tcW w:w="3338"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职位名称</w:t>
            </w:r>
          </w:p>
        </w:tc>
        <w:tc>
          <w:tcPr>
            <w:tcW w:w="3193" w:type="dxa"/>
            <w:gridSpan w:val="3"/>
            <w:tcBorders>
              <w:top w:val="single" w:color="000000" w:sz="4" w:space="0"/>
              <w:left w:val="single" w:color="000000" w:sz="4" w:space="0"/>
              <w:bottom w:val="single" w:color="000000" w:sz="4" w:space="0"/>
              <w:right w:val="single" w:color="000000" w:sz="4" w:space="0"/>
            </w:tcBorders>
            <w:shd w:val="clear" w:color="auto" w:fill="4472C4" w:themeFill="accent5"/>
            <w:vAlign w:val="center"/>
          </w:tcPr>
          <w:p>
            <w:pPr>
              <w:widowControl/>
              <w:shd w:val="clear" w:color="auto" w:fill="4472C4" w:themeFill="accent5"/>
              <w:spacing w:line="300" w:lineRule="exact"/>
              <w:ind w:firstLine="0" w:firstLineChars="0"/>
              <w:jc w:val="center"/>
              <w:textAlignment w:val="center"/>
              <w:rPr>
                <w:rFonts w:ascii="宋体" w:hAnsi="宋体" w:eastAsia="宋体" w:cs="宋体"/>
                <w:b/>
                <w:bCs/>
                <w:color w:val="FFFFFF" w:themeColor="background1"/>
                <w:kern w:val="0"/>
                <w:sz w:val="24"/>
                <w:szCs w:val="24"/>
              </w:rPr>
            </w:pPr>
            <w:r>
              <w:rPr>
                <w:rFonts w:hint="eastAsia" w:ascii="宋体" w:hAnsi="宋体" w:eastAsia="宋体" w:cs="宋体"/>
                <w:b/>
                <w:bCs/>
                <w:color w:val="FFFFFF" w:themeColor="background1"/>
                <w:kern w:val="0"/>
                <w:sz w:val="24"/>
                <w:szCs w:val="24"/>
              </w:rPr>
              <w:t>单位：元/人、年</w:t>
            </w:r>
          </w:p>
        </w:tc>
      </w:tr>
      <w:tr>
        <w:tblPrEx>
          <w:tblLayout w:type="fixed"/>
          <w:tblCellMar>
            <w:top w:w="0" w:type="dxa"/>
            <w:left w:w="108" w:type="dxa"/>
            <w:bottom w:w="0" w:type="dxa"/>
            <w:right w:w="108" w:type="dxa"/>
          </w:tblCellMar>
        </w:tblPrEx>
        <w:trPr>
          <w:trHeight w:val="340" w:hRule="atLeast"/>
          <w:tblHeader/>
        </w:trPr>
        <w:tc>
          <w:tcPr>
            <w:tcW w:w="737"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1247"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3338"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高位数</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中位数</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低位数</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企业董事</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397923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186000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67944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企业总经理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458090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149508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59884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生产经营部门经理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295778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132309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56264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财务部门经理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180058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93205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48910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173731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91210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45560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人事部门经理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159144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96218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57680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销售和营销部门经理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240709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96113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48385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1069800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其他职能部门经理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171542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100000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54006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其他企业中高级管理人员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404919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172156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76190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地质勘探工程技术人员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165770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87453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48332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测绘和地理信息工程技术人员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140807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80764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54000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化工工程技术人员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106716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74616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48725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机械工程技术人员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90863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68202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47627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2021000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信息和通信工程技术人员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230892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80000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56000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2021100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电气工程技术人员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81120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61200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45600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2021200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电力工程技术人员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98395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72000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46800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2021500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道路和水上运输工程技术人员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129708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105300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46752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2021800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建筑工程技术人员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161501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73734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2022300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纺织服装工程技术人员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142997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87972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58560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2022900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标准化、计量、质量和认证认可工程技术人员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91868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45711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12010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2023000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管理（工业）工程技术人员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125630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54000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36000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会计专业人员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117794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65100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38809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商务专业人员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177146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92982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44140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2990000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其他专业技术人员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103799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68971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43389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3010100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行政业务办理人员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91208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60240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37933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3010200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行政事务处理人员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104224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63100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3019900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其他办事人员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68994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49200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36129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3990000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其他办事人员和有关人员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102680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56314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35638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4010200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销售人员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129151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52899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32026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4040500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软件和信息技术服务人员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104949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83400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59711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4080300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测绘服务人员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102823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42485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25772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4080700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地质勘查人员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93237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66998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57620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4089900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其他技术辅助服务人员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112322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90113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66264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4090800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32694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30239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30228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6040600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印染人员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100963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70932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56652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6049900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其他纺织、针织、印染人员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110700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70416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52740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6090300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工艺美术品制造人员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56044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37001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36510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6190100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五金制品制作装配人员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57244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55222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53200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6260100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仪器仪表装配人员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49200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39000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34867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6310300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检验试验人员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94040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66440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46227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6319900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其他生产辅助人员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93980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60900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42132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6990000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其他生产制造及有关人员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89721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53993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37104 </w:t>
            </w:r>
          </w:p>
        </w:tc>
      </w:tr>
    </w:tbl>
    <w:p>
      <w:pPr>
        <w:pStyle w:val="4"/>
        <w:spacing w:beforeLines="50" w:afterLines="50"/>
        <w:ind w:firstLine="643"/>
      </w:pPr>
      <w:bookmarkStart w:id="14" w:name="_Toc13720"/>
      <w:r>
        <w:rPr>
          <w:rFonts w:hint="eastAsia"/>
        </w:rPr>
        <w:t>（十三）水利、环境和公共设施管理业</w:t>
      </w:r>
      <w:bookmarkEnd w:id="14"/>
    </w:p>
    <w:tbl>
      <w:tblPr>
        <w:tblStyle w:val="13"/>
        <w:tblW w:w="8515" w:type="dxa"/>
        <w:tblInd w:w="0" w:type="dxa"/>
        <w:tblLayout w:type="fixed"/>
        <w:tblCellMar>
          <w:top w:w="0" w:type="dxa"/>
          <w:left w:w="108" w:type="dxa"/>
          <w:bottom w:w="0" w:type="dxa"/>
          <w:right w:w="108" w:type="dxa"/>
        </w:tblCellMar>
      </w:tblPr>
      <w:tblGrid>
        <w:gridCol w:w="737"/>
        <w:gridCol w:w="1247"/>
        <w:gridCol w:w="3338"/>
        <w:gridCol w:w="1063"/>
        <w:gridCol w:w="1064"/>
        <w:gridCol w:w="1066"/>
      </w:tblGrid>
      <w:tr>
        <w:tblPrEx>
          <w:tblLayout w:type="fixed"/>
          <w:tblCellMar>
            <w:top w:w="0" w:type="dxa"/>
            <w:left w:w="108" w:type="dxa"/>
            <w:bottom w:w="0" w:type="dxa"/>
            <w:right w:w="108" w:type="dxa"/>
          </w:tblCellMar>
        </w:tblPrEx>
        <w:trPr>
          <w:trHeight w:val="340" w:hRule="atLeast"/>
          <w:tblHeader/>
        </w:trPr>
        <w:tc>
          <w:tcPr>
            <w:tcW w:w="737"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序号</w:t>
            </w:r>
          </w:p>
        </w:tc>
        <w:tc>
          <w:tcPr>
            <w:tcW w:w="1247"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职位代码</w:t>
            </w:r>
          </w:p>
        </w:tc>
        <w:tc>
          <w:tcPr>
            <w:tcW w:w="3338"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职位名称</w:t>
            </w:r>
          </w:p>
        </w:tc>
        <w:tc>
          <w:tcPr>
            <w:tcW w:w="3193" w:type="dxa"/>
            <w:gridSpan w:val="3"/>
            <w:tcBorders>
              <w:top w:val="single" w:color="000000" w:sz="4" w:space="0"/>
              <w:left w:val="single" w:color="000000" w:sz="4" w:space="0"/>
              <w:bottom w:val="single" w:color="000000" w:sz="4" w:space="0"/>
              <w:right w:val="single" w:color="000000" w:sz="4" w:space="0"/>
            </w:tcBorders>
            <w:shd w:val="clear" w:color="auto" w:fill="4472C4" w:themeFill="accent5"/>
            <w:vAlign w:val="center"/>
          </w:tcPr>
          <w:p>
            <w:pPr>
              <w:widowControl/>
              <w:shd w:val="clear" w:color="auto" w:fill="4472C4" w:themeFill="accent5"/>
              <w:spacing w:line="300" w:lineRule="exact"/>
              <w:ind w:firstLine="0" w:firstLineChars="0"/>
              <w:jc w:val="center"/>
              <w:textAlignment w:val="center"/>
              <w:rPr>
                <w:rFonts w:ascii="宋体" w:hAnsi="宋体" w:eastAsia="宋体" w:cs="宋体"/>
                <w:b/>
                <w:bCs/>
                <w:color w:val="FFFFFF" w:themeColor="background1"/>
                <w:kern w:val="0"/>
                <w:sz w:val="24"/>
                <w:szCs w:val="24"/>
              </w:rPr>
            </w:pPr>
            <w:r>
              <w:rPr>
                <w:rFonts w:hint="eastAsia" w:ascii="宋体" w:hAnsi="宋体" w:eastAsia="宋体" w:cs="宋体"/>
                <w:b/>
                <w:bCs/>
                <w:color w:val="FFFFFF" w:themeColor="background1"/>
                <w:kern w:val="0"/>
                <w:sz w:val="24"/>
                <w:szCs w:val="24"/>
              </w:rPr>
              <w:t>单位：元/人、年</w:t>
            </w:r>
          </w:p>
        </w:tc>
      </w:tr>
      <w:tr>
        <w:tblPrEx>
          <w:tblLayout w:type="fixed"/>
          <w:tblCellMar>
            <w:top w:w="0" w:type="dxa"/>
            <w:left w:w="108" w:type="dxa"/>
            <w:bottom w:w="0" w:type="dxa"/>
            <w:right w:w="108" w:type="dxa"/>
          </w:tblCellMar>
        </w:tblPrEx>
        <w:trPr>
          <w:trHeight w:val="340" w:hRule="atLeast"/>
          <w:tblHeader/>
        </w:trPr>
        <w:tc>
          <w:tcPr>
            <w:tcW w:w="737"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1247"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3338"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高位数</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中位数</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低位数</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企业总经理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229770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102000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59000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生产经营部门经理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187164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84710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48820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销售和营销部门经理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172836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73822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45600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1069800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其他职能部门经理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237000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101039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57944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其他企业中高级管理人员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343524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92121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56478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2021800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建筑工程技术人员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99504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89172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44304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2022700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环境保护工程技术人员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189270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174875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110815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会计专业人员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111222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76538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54060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3010100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行政业务办理人员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92246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61560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42904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3990000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其他办事人员和有关人员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103200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55200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29252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4010200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销售人员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149973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71982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40164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4020200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道路运输服务人员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73167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51250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41650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4020500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装卸搬运和运输代理服务人员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140941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122047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80530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4030100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住宿服务人员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52546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40743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37043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4030200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餐饮服务人员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64727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43135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37200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4070400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旅游及公共游览场所服务人员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69817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55736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37964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4070500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安全保护服务人员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60557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43766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39600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4090700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环境治理服务人员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125645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115721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65576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4090800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66624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37260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31200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4091000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绿化与园艺服务人员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54861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37396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27584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4099900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其他水利、环境和公共设施管理服务人员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95874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64914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45600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4100100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生活照料服务人员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41800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38630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37600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4109900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其他居民服务人员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73111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41333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30666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6310100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机械设备修理人员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95768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67800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62489 </w:t>
            </w:r>
          </w:p>
        </w:tc>
      </w:tr>
    </w:tbl>
    <w:p>
      <w:pPr>
        <w:pStyle w:val="4"/>
        <w:spacing w:beforeLines="50" w:afterLines="50"/>
        <w:ind w:firstLine="643"/>
      </w:pPr>
      <w:bookmarkStart w:id="15" w:name="_Toc32589"/>
      <w:r>
        <w:rPr>
          <w:rFonts w:hint="eastAsia"/>
        </w:rPr>
        <w:t>（十四）居民服务、修理和其他服务业</w:t>
      </w:r>
      <w:bookmarkEnd w:id="15"/>
    </w:p>
    <w:tbl>
      <w:tblPr>
        <w:tblStyle w:val="13"/>
        <w:tblW w:w="8515" w:type="dxa"/>
        <w:tblInd w:w="0" w:type="dxa"/>
        <w:tblLayout w:type="fixed"/>
        <w:tblCellMar>
          <w:top w:w="0" w:type="dxa"/>
          <w:left w:w="108" w:type="dxa"/>
          <w:bottom w:w="0" w:type="dxa"/>
          <w:right w:w="108" w:type="dxa"/>
        </w:tblCellMar>
      </w:tblPr>
      <w:tblGrid>
        <w:gridCol w:w="737"/>
        <w:gridCol w:w="1247"/>
        <w:gridCol w:w="3338"/>
        <w:gridCol w:w="1063"/>
        <w:gridCol w:w="1064"/>
        <w:gridCol w:w="1066"/>
      </w:tblGrid>
      <w:tr>
        <w:tblPrEx>
          <w:tblLayout w:type="fixed"/>
          <w:tblCellMar>
            <w:top w:w="0" w:type="dxa"/>
            <w:left w:w="108" w:type="dxa"/>
            <w:bottom w:w="0" w:type="dxa"/>
            <w:right w:w="108" w:type="dxa"/>
          </w:tblCellMar>
        </w:tblPrEx>
        <w:trPr>
          <w:trHeight w:val="340" w:hRule="atLeast"/>
          <w:tblHeader/>
        </w:trPr>
        <w:tc>
          <w:tcPr>
            <w:tcW w:w="737"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序号</w:t>
            </w:r>
          </w:p>
        </w:tc>
        <w:tc>
          <w:tcPr>
            <w:tcW w:w="1247"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职位代码</w:t>
            </w:r>
          </w:p>
        </w:tc>
        <w:tc>
          <w:tcPr>
            <w:tcW w:w="3338"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职位名称</w:t>
            </w:r>
          </w:p>
        </w:tc>
        <w:tc>
          <w:tcPr>
            <w:tcW w:w="3193" w:type="dxa"/>
            <w:gridSpan w:val="3"/>
            <w:tcBorders>
              <w:top w:val="single" w:color="000000" w:sz="4" w:space="0"/>
              <w:left w:val="single" w:color="000000" w:sz="4" w:space="0"/>
              <w:bottom w:val="single" w:color="000000" w:sz="4" w:space="0"/>
              <w:right w:val="single" w:color="000000" w:sz="4" w:space="0"/>
            </w:tcBorders>
            <w:shd w:val="clear" w:color="auto" w:fill="4472C4" w:themeFill="accent5"/>
            <w:vAlign w:val="center"/>
          </w:tcPr>
          <w:p>
            <w:pPr>
              <w:widowControl/>
              <w:shd w:val="clear" w:color="auto" w:fill="4472C4" w:themeFill="accent5"/>
              <w:spacing w:line="300" w:lineRule="exact"/>
              <w:ind w:firstLine="0" w:firstLineChars="0"/>
              <w:jc w:val="center"/>
              <w:textAlignment w:val="center"/>
              <w:rPr>
                <w:rFonts w:ascii="宋体" w:hAnsi="宋体" w:eastAsia="宋体" w:cs="宋体"/>
                <w:b/>
                <w:bCs/>
                <w:color w:val="FFFFFF" w:themeColor="background1"/>
                <w:kern w:val="0"/>
                <w:sz w:val="24"/>
                <w:szCs w:val="24"/>
              </w:rPr>
            </w:pPr>
            <w:r>
              <w:rPr>
                <w:rFonts w:hint="eastAsia" w:ascii="宋体" w:hAnsi="宋体" w:eastAsia="宋体" w:cs="宋体"/>
                <w:b/>
                <w:bCs/>
                <w:color w:val="FFFFFF" w:themeColor="background1"/>
                <w:kern w:val="0"/>
                <w:sz w:val="24"/>
                <w:szCs w:val="24"/>
              </w:rPr>
              <w:t>单位：元/人、年</w:t>
            </w:r>
          </w:p>
        </w:tc>
      </w:tr>
      <w:tr>
        <w:tblPrEx>
          <w:tblLayout w:type="fixed"/>
          <w:tblCellMar>
            <w:top w:w="0" w:type="dxa"/>
            <w:left w:w="108" w:type="dxa"/>
            <w:bottom w:w="0" w:type="dxa"/>
            <w:right w:w="108" w:type="dxa"/>
          </w:tblCellMar>
        </w:tblPrEx>
        <w:trPr>
          <w:trHeight w:val="340" w:hRule="atLeast"/>
          <w:tblHeader/>
        </w:trPr>
        <w:tc>
          <w:tcPr>
            <w:tcW w:w="737"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1247"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3338"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高位数</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中位数</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低位数</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企业董事</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232634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71000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46000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企业总经理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241884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85071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53655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生产经营部门经理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175211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83603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44651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财务部门经理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132238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68000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102459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41040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人事部门经理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114062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62500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39000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销售和营销部门经理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276804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72000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32810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1069800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其他职能部门经理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131000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68000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其他企业中高级管理人员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123612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40182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地质勘探工程技术人员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69000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21000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14860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机械工程技术人员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60644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45966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33965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2021000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信息和通信工程技术人员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235107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133396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71935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2021100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电气工程技术人员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66624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29232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2021200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电力工程技术人员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45380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36320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30320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2021800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建筑工程技术人员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54000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51300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41800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2023000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管理（工业）工程技术人员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43854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43659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43643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2059900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其他卫生专业技术人员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49686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28950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20640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会计专业人员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86340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59329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36625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商务专业人员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84057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56909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25370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2060800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人力资源专业人员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102928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62120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46509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2070300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律师</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70819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70806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70792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2990000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其他专业技术人员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103200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57840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3010100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行政业务办理人员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82172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26520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3010200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行政事务处理人员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80760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54556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33744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3019900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其他办事人员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88992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47236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13024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3020300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消防和应急救援人员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45629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32760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27480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3990000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其他办事人员和有关人员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115930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57551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33600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4010200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销售人员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134081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62994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41996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4020200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道路运输服务人员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69000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30868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4020700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邮政和快递服务人员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63552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53916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30076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4030100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住宿服务人员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93751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41260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33271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4030200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餐饮服务人员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58982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40980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31200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4039900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其他住宿和餐饮服务人员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71922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47938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37626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4060100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物业管理服务人员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72000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50400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34290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4070200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商务咨询服务人员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119567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33972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4070500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安全保护服务人员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62715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39890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26400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4090800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64353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33950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27075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4100100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生活照料服务人员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66000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48565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33265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4100300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美容美发和浴池服务人员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40905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32000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30000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4100400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保健服务人员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46872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41586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26362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4109900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其他居民服务人员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92024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72000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34871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4120100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汽车摩托车修理技术服务人员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101051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62666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37934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4130400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健身和娱乐场所服务人员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55260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55260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37521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4140400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公共卫生辅助服务人员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35940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26400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26400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4149900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其他健康服务人员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74940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60869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18031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6160100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矿物采选人员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63096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52800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50979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6310100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机械设备修理人员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77010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46600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29600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6310600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安全生产管理人员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47280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35040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25200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6319900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其他生产辅助人员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59520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41340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20211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6990000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其他生产制造及有关人员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76650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54000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32400 </w:t>
            </w:r>
          </w:p>
        </w:tc>
      </w:tr>
    </w:tbl>
    <w:p>
      <w:pPr>
        <w:pStyle w:val="4"/>
        <w:spacing w:beforeLines="50" w:afterLines="50"/>
        <w:ind w:firstLine="643"/>
      </w:pPr>
      <w:bookmarkStart w:id="16" w:name="_Toc16932"/>
      <w:r>
        <w:rPr>
          <w:rFonts w:hint="eastAsia"/>
        </w:rPr>
        <w:t>（十五）教育</w:t>
      </w:r>
      <w:bookmarkEnd w:id="16"/>
    </w:p>
    <w:tbl>
      <w:tblPr>
        <w:tblStyle w:val="13"/>
        <w:tblW w:w="8515" w:type="dxa"/>
        <w:tblInd w:w="0" w:type="dxa"/>
        <w:tblLayout w:type="fixed"/>
        <w:tblCellMar>
          <w:top w:w="0" w:type="dxa"/>
          <w:left w:w="108" w:type="dxa"/>
          <w:bottom w:w="0" w:type="dxa"/>
          <w:right w:w="108" w:type="dxa"/>
        </w:tblCellMar>
      </w:tblPr>
      <w:tblGrid>
        <w:gridCol w:w="737"/>
        <w:gridCol w:w="1247"/>
        <w:gridCol w:w="3338"/>
        <w:gridCol w:w="1063"/>
        <w:gridCol w:w="1064"/>
        <w:gridCol w:w="1066"/>
      </w:tblGrid>
      <w:tr>
        <w:tblPrEx>
          <w:tblLayout w:type="fixed"/>
          <w:tblCellMar>
            <w:top w:w="0" w:type="dxa"/>
            <w:left w:w="108" w:type="dxa"/>
            <w:bottom w:w="0" w:type="dxa"/>
            <w:right w:w="108" w:type="dxa"/>
          </w:tblCellMar>
        </w:tblPrEx>
        <w:trPr>
          <w:trHeight w:val="340" w:hRule="atLeast"/>
          <w:tblHeader/>
        </w:trPr>
        <w:tc>
          <w:tcPr>
            <w:tcW w:w="737"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序号</w:t>
            </w:r>
          </w:p>
        </w:tc>
        <w:tc>
          <w:tcPr>
            <w:tcW w:w="1247"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职位代码</w:t>
            </w:r>
          </w:p>
        </w:tc>
        <w:tc>
          <w:tcPr>
            <w:tcW w:w="3338"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职位名称</w:t>
            </w:r>
          </w:p>
        </w:tc>
        <w:tc>
          <w:tcPr>
            <w:tcW w:w="3193" w:type="dxa"/>
            <w:gridSpan w:val="3"/>
            <w:tcBorders>
              <w:top w:val="single" w:color="000000" w:sz="4" w:space="0"/>
              <w:left w:val="single" w:color="000000" w:sz="4" w:space="0"/>
              <w:bottom w:val="single" w:color="000000" w:sz="4" w:space="0"/>
              <w:right w:val="single" w:color="000000" w:sz="4" w:space="0"/>
            </w:tcBorders>
            <w:shd w:val="clear" w:color="auto" w:fill="4472C4" w:themeFill="accent5"/>
            <w:vAlign w:val="center"/>
          </w:tcPr>
          <w:p>
            <w:pPr>
              <w:widowControl/>
              <w:shd w:val="clear" w:color="auto" w:fill="4472C4" w:themeFill="accent5"/>
              <w:spacing w:line="300" w:lineRule="exact"/>
              <w:ind w:firstLine="0" w:firstLineChars="0"/>
              <w:jc w:val="center"/>
              <w:textAlignment w:val="center"/>
              <w:rPr>
                <w:rFonts w:ascii="宋体" w:hAnsi="宋体" w:eastAsia="宋体" w:cs="宋体"/>
                <w:b/>
                <w:bCs/>
                <w:color w:val="FFFFFF" w:themeColor="background1"/>
                <w:kern w:val="0"/>
                <w:sz w:val="24"/>
                <w:szCs w:val="24"/>
              </w:rPr>
            </w:pPr>
            <w:r>
              <w:rPr>
                <w:rFonts w:hint="eastAsia" w:ascii="宋体" w:hAnsi="宋体" w:eastAsia="宋体" w:cs="宋体"/>
                <w:b/>
                <w:bCs/>
                <w:color w:val="FFFFFF" w:themeColor="background1"/>
                <w:kern w:val="0"/>
                <w:sz w:val="24"/>
                <w:szCs w:val="24"/>
              </w:rPr>
              <w:t>单位：元/人、年</w:t>
            </w:r>
          </w:p>
        </w:tc>
      </w:tr>
      <w:tr>
        <w:tblPrEx>
          <w:tblLayout w:type="fixed"/>
          <w:tblCellMar>
            <w:top w:w="0" w:type="dxa"/>
            <w:left w:w="108" w:type="dxa"/>
            <w:bottom w:w="0" w:type="dxa"/>
            <w:right w:w="108" w:type="dxa"/>
          </w:tblCellMar>
        </w:tblPrEx>
        <w:trPr>
          <w:trHeight w:val="340" w:hRule="atLeast"/>
          <w:tblHeader/>
        </w:trPr>
        <w:tc>
          <w:tcPr>
            <w:tcW w:w="737"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1247"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3338"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高位数</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中位数</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低位数</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企业总经理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186993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92284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50942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129022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78183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56025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销售和营销部门经理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537072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120000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55120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1069800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其他职能部门经理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108682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57900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37134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其他企业中高级管理人员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195989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84103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48452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会计专业人员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99881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55003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37650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2080200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中等职业教育教师</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60150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46799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33386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2080300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中小学教育教师</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248523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124345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46873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2080400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幼儿教育教师</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55000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41207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28200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2089900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其他教学人员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190648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62116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28721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3010100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行政业务办理人员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86238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49220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27517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3010200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行政事务处理人员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74406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47932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31845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3990000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其他办事人员和有关人员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124653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49000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27604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4010200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销售人员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188308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107523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57260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4020200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道路运输服务人员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45600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38400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4030200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餐饮服务人员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61000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35168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19443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4100100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生活照料服务人员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37000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28430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21512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6990000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其他生产制造及有关人员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60191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39501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27948 </w:t>
            </w:r>
          </w:p>
        </w:tc>
      </w:tr>
    </w:tbl>
    <w:p>
      <w:r>
        <w:rPr>
          <w:rFonts w:hint="eastAsia"/>
        </w:rPr>
        <w:br w:type="page"/>
      </w:r>
    </w:p>
    <w:p>
      <w:pPr>
        <w:pStyle w:val="4"/>
        <w:spacing w:beforeLines="50" w:afterLines="50"/>
        <w:ind w:firstLine="643"/>
      </w:pPr>
      <w:bookmarkStart w:id="17" w:name="_Toc32489"/>
      <w:r>
        <w:rPr>
          <w:rFonts w:hint="eastAsia"/>
        </w:rPr>
        <w:t>（十六）卫生和社会工作</w:t>
      </w:r>
      <w:bookmarkEnd w:id="17"/>
    </w:p>
    <w:tbl>
      <w:tblPr>
        <w:tblStyle w:val="13"/>
        <w:tblW w:w="8515" w:type="dxa"/>
        <w:tblInd w:w="0" w:type="dxa"/>
        <w:tblLayout w:type="fixed"/>
        <w:tblCellMar>
          <w:top w:w="0" w:type="dxa"/>
          <w:left w:w="108" w:type="dxa"/>
          <w:bottom w:w="0" w:type="dxa"/>
          <w:right w:w="108" w:type="dxa"/>
        </w:tblCellMar>
      </w:tblPr>
      <w:tblGrid>
        <w:gridCol w:w="737"/>
        <w:gridCol w:w="1247"/>
        <w:gridCol w:w="3338"/>
        <w:gridCol w:w="1063"/>
        <w:gridCol w:w="1064"/>
        <w:gridCol w:w="1066"/>
      </w:tblGrid>
      <w:tr>
        <w:tblPrEx>
          <w:tblLayout w:type="fixed"/>
          <w:tblCellMar>
            <w:top w:w="0" w:type="dxa"/>
            <w:left w:w="108" w:type="dxa"/>
            <w:bottom w:w="0" w:type="dxa"/>
            <w:right w:w="108" w:type="dxa"/>
          </w:tblCellMar>
        </w:tblPrEx>
        <w:trPr>
          <w:trHeight w:val="340" w:hRule="atLeast"/>
          <w:tblHeader/>
        </w:trPr>
        <w:tc>
          <w:tcPr>
            <w:tcW w:w="737"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序号</w:t>
            </w:r>
          </w:p>
        </w:tc>
        <w:tc>
          <w:tcPr>
            <w:tcW w:w="1247"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职位代码</w:t>
            </w:r>
          </w:p>
        </w:tc>
        <w:tc>
          <w:tcPr>
            <w:tcW w:w="3338"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职位名称</w:t>
            </w:r>
          </w:p>
        </w:tc>
        <w:tc>
          <w:tcPr>
            <w:tcW w:w="3193" w:type="dxa"/>
            <w:gridSpan w:val="3"/>
            <w:tcBorders>
              <w:top w:val="single" w:color="000000" w:sz="4" w:space="0"/>
              <w:left w:val="single" w:color="000000" w:sz="4" w:space="0"/>
              <w:bottom w:val="single" w:color="000000" w:sz="4" w:space="0"/>
              <w:right w:val="single" w:color="000000" w:sz="4" w:space="0"/>
            </w:tcBorders>
            <w:shd w:val="clear" w:color="auto" w:fill="4472C4" w:themeFill="accent5"/>
            <w:vAlign w:val="center"/>
          </w:tcPr>
          <w:p>
            <w:pPr>
              <w:widowControl/>
              <w:shd w:val="clear" w:color="auto" w:fill="4472C4" w:themeFill="accent5"/>
              <w:spacing w:line="300" w:lineRule="exact"/>
              <w:ind w:firstLine="0" w:firstLineChars="0"/>
              <w:jc w:val="center"/>
              <w:textAlignment w:val="center"/>
              <w:rPr>
                <w:rFonts w:ascii="宋体" w:hAnsi="宋体" w:eastAsia="宋体" w:cs="宋体"/>
                <w:b/>
                <w:bCs/>
                <w:color w:val="FFFFFF" w:themeColor="background1"/>
                <w:kern w:val="0"/>
                <w:sz w:val="24"/>
                <w:szCs w:val="24"/>
              </w:rPr>
            </w:pPr>
            <w:r>
              <w:rPr>
                <w:rFonts w:hint="eastAsia" w:ascii="宋体" w:hAnsi="宋体" w:eastAsia="宋体" w:cs="宋体"/>
                <w:b/>
                <w:bCs/>
                <w:color w:val="FFFFFF" w:themeColor="background1"/>
                <w:kern w:val="0"/>
                <w:sz w:val="24"/>
                <w:szCs w:val="24"/>
              </w:rPr>
              <w:t>单位：元/人、年</w:t>
            </w:r>
          </w:p>
        </w:tc>
      </w:tr>
      <w:tr>
        <w:tblPrEx>
          <w:tblLayout w:type="fixed"/>
          <w:tblCellMar>
            <w:top w:w="0" w:type="dxa"/>
            <w:left w:w="108" w:type="dxa"/>
            <w:bottom w:w="0" w:type="dxa"/>
            <w:right w:w="108" w:type="dxa"/>
          </w:tblCellMar>
        </w:tblPrEx>
        <w:trPr>
          <w:trHeight w:val="340" w:hRule="atLeast"/>
          <w:tblHeader/>
        </w:trPr>
        <w:tc>
          <w:tcPr>
            <w:tcW w:w="737"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1247"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3338"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高位数</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中位数</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低位数</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企业董事</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375653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138755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65772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企业总经理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265378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145307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64450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财务部门经理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116461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63600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41992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179220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96002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69694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销售和营销部门经理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201286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75423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25550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1069800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其他职能部门经理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205710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76420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38520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其他企业中高级管理人员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352345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108000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58698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2023000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管理（工业）工程技术人员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63423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40153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27334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2050100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临床和口腔医师</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241716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96607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2050200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中医医师</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181559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107865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71650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2050600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药学技术人员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110188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63815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40114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2050700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医疗卫生技术人员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132903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80569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46124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2050800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护理人员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112143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61384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33362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2059900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其他卫生专业技术人员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131399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66901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40612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会计专业人员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107515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71000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56059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商务专业人员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140040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75871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44000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3010100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行政业务办理人员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107786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65012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35970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3010200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行政事务处理人员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91005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53136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38465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3019900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其他办事人员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127501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87553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54526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3990000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其他办事人员和有关人员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175454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88461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51125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4010200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销售人员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143295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64446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38233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4020600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仓储人员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60686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50312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38129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4070200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商务咨询服务人员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122548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65600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48989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4090800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40800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38400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38400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4100100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生活照料服务人员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71796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31200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4140100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医疗辅助服务人员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68141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29177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25200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4140200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健康咨询服务人员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130296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73367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41646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4140300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康复矫正服务人员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276489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128405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66838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4149900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其他健康服务人员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106031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53066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40981 </w:t>
            </w:r>
          </w:p>
        </w:tc>
      </w:tr>
    </w:tbl>
    <w:p>
      <w:r>
        <w:rPr>
          <w:rFonts w:hint="eastAsia"/>
        </w:rPr>
        <w:br w:type="page"/>
      </w:r>
    </w:p>
    <w:p>
      <w:pPr>
        <w:pStyle w:val="4"/>
        <w:spacing w:beforeLines="50" w:afterLines="50"/>
        <w:ind w:firstLine="643"/>
      </w:pPr>
      <w:bookmarkStart w:id="18" w:name="_Toc18733"/>
      <w:r>
        <w:rPr>
          <w:rFonts w:hint="eastAsia"/>
        </w:rPr>
        <w:t>（十七）文化、体育和娱乐业</w:t>
      </w:r>
      <w:bookmarkEnd w:id="18"/>
    </w:p>
    <w:tbl>
      <w:tblPr>
        <w:tblStyle w:val="13"/>
        <w:tblW w:w="8515" w:type="dxa"/>
        <w:tblInd w:w="0" w:type="dxa"/>
        <w:tblLayout w:type="fixed"/>
        <w:tblCellMar>
          <w:top w:w="0" w:type="dxa"/>
          <w:left w:w="108" w:type="dxa"/>
          <w:bottom w:w="0" w:type="dxa"/>
          <w:right w:w="108" w:type="dxa"/>
        </w:tblCellMar>
      </w:tblPr>
      <w:tblGrid>
        <w:gridCol w:w="737"/>
        <w:gridCol w:w="1247"/>
        <w:gridCol w:w="3338"/>
        <w:gridCol w:w="1063"/>
        <w:gridCol w:w="1064"/>
        <w:gridCol w:w="1066"/>
      </w:tblGrid>
      <w:tr>
        <w:tblPrEx>
          <w:tblLayout w:type="fixed"/>
          <w:tblCellMar>
            <w:top w:w="0" w:type="dxa"/>
            <w:left w:w="108" w:type="dxa"/>
            <w:bottom w:w="0" w:type="dxa"/>
            <w:right w:w="108" w:type="dxa"/>
          </w:tblCellMar>
        </w:tblPrEx>
        <w:trPr>
          <w:trHeight w:val="340" w:hRule="atLeast"/>
          <w:tblHeader/>
        </w:trPr>
        <w:tc>
          <w:tcPr>
            <w:tcW w:w="737"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序号</w:t>
            </w:r>
          </w:p>
        </w:tc>
        <w:tc>
          <w:tcPr>
            <w:tcW w:w="1247"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职位代码</w:t>
            </w:r>
          </w:p>
        </w:tc>
        <w:tc>
          <w:tcPr>
            <w:tcW w:w="3338"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职位名称</w:t>
            </w:r>
          </w:p>
        </w:tc>
        <w:tc>
          <w:tcPr>
            <w:tcW w:w="3193" w:type="dxa"/>
            <w:gridSpan w:val="3"/>
            <w:tcBorders>
              <w:top w:val="single" w:color="000000" w:sz="4" w:space="0"/>
              <w:left w:val="single" w:color="000000" w:sz="4" w:space="0"/>
              <w:bottom w:val="single" w:color="000000" w:sz="4" w:space="0"/>
              <w:right w:val="single" w:color="000000" w:sz="4" w:space="0"/>
            </w:tcBorders>
            <w:shd w:val="clear" w:color="auto" w:fill="4472C4" w:themeFill="accent5"/>
            <w:vAlign w:val="center"/>
          </w:tcPr>
          <w:p>
            <w:pPr>
              <w:widowControl/>
              <w:shd w:val="clear" w:color="auto" w:fill="4472C4" w:themeFill="accent5"/>
              <w:spacing w:line="300" w:lineRule="exact"/>
              <w:ind w:firstLine="0" w:firstLineChars="0"/>
              <w:jc w:val="center"/>
              <w:textAlignment w:val="center"/>
              <w:rPr>
                <w:rFonts w:ascii="宋体" w:hAnsi="宋体" w:eastAsia="宋体" w:cs="宋体"/>
                <w:b/>
                <w:bCs/>
                <w:color w:val="FFFFFF" w:themeColor="background1"/>
                <w:kern w:val="0"/>
                <w:sz w:val="24"/>
                <w:szCs w:val="24"/>
              </w:rPr>
            </w:pPr>
            <w:r>
              <w:rPr>
                <w:rFonts w:hint="eastAsia" w:ascii="宋体" w:hAnsi="宋体" w:eastAsia="宋体" w:cs="宋体"/>
                <w:b/>
                <w:bCs/>
                <w:color w:val="FFFFFF" w:themeColor="background1"/>
                <w:kern w:val="0"/>
                <w:sz w:val="24"/>
                <w:szCs w:val="24"/>
              </w:rPr>
              <w:t>单位：元/人、年</w:t>
            </w:r>
          </w:p>
        </w:tc>
      </w:tr>
      <w:tr>
        <w:tblPrEx>
          <w:tblLayout w:type="fixed"/>
          <w:tblCellMar>
            <w:top w:w="0" w:type="dxa"/>
            <w:left w:w="108" w:type="dxa"/>
            <w:bottom w:w="0" w:type="dxa"/>
            <w:right w:w="108" w:type="dxa"/>
          </w:tblCellMar>
        </w:tblPrEx>
        <w:trPr>
          <w:trHeight w:val="340" w:hRule="atLeast"/>
          <w:tblHeader/>
        </w:trPr>
        <w:tc>
          <w:tcPr>
            <w:tcW w:w="737"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1247"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3338"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高位数</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中位数</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低位数</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企业董事</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231440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103135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65011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企业总经理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250824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89000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43380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生产经营部门经理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141706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75237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48350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财务部门经理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180390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76956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30480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155825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73056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36558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人事部门经理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141190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70000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41878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销售和营销部门经理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153070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84000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23480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1069800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其他职能部门经理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139218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56000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34560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其他企业中高级管理人员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236400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96000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50568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2020700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机械工程技术人员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27034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23823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22410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会计专业人员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98809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57492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25367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2060700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商务专业人员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83542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54400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22000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2090600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工艺美术与创意设计专业人员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86404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72276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49884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2099900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其他文学艺术、体育专业人员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64800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56460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54672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2100100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记者</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126863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42976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39568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2100200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编辑</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124799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79253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40474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2109900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其他新闻出版、文化专业人员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109008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78220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31537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3010100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行政业务办理人员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112707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66700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24250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3010200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行政事务处理人员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100405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68860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33053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3019900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其他办事人员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57600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38004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23040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3990000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其他办事人员和有关人员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84585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45600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29583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4010200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销售人员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76560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52956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23616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4020200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道路运输服务人员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129793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55227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36875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4030100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住宿服务人员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46206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31200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30200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4070400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旅游及公共游览场所服务人员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35160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25271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22928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4070500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安全保护服务人员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48996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36000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26175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4080800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专业化设计服务人员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114276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64704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41143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4120200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计算机和办公设备维修人员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79260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58440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24140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4130200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广播、电视、电影和影视录音制作人员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71521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64148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61733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4130400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健身和娱乐场所服务人员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92637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46584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17660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5030200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畜禽饲养人员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52000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5040200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水产养殖人员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94184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56520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37532 </w:t>
            </w:r>
          </w:p>
        </w:tc>
      </w:tr>
    </w:tbl>
    <w:p>
      <w:pPr>
        <w:numPr>
          <w:ilvl w:val="0"/>
          <w:numId w:val="1"/>
        </w:numPr>
        <w:spacing w:beforeLines="50" w:afterLines="50"/>
        <w:ind w:firstLine="643"/>
        <w:outlineLvl w:val="1"/>
        <w:rPr>
          <w:rFonts w:ascii="楷体" w:hAnsi="楷体" w:eastAsia="楷体" w:cs="楷体"/>
          <w:b/>
          <w:bCs/>
          <w:highlight w:val="yellow"/>
        </w:rPr>
      </w:pPr>
      <w:bookmarkStart w:id="19" w:name="_Toc30550"/>
      <w:r>
        <w:rPr>
          <w:rFonts w:hint="eastAsia" w:ascii="楷体" w:hAnsi="楷体" w:eastAsia="楷体" w:cs="楷体"/>
          <w:b/>
          <w:bCs/>
          <w:highlight w:val="yellow"/>
        </w:rPr>
        <w:t>分岗位等级从业人员工资价位</w:t>
      </w:r>
      <w:bookmarkEnd w:id="19"/>
    </w:p>
    <w:tbl>
      <w:tblPr>
        <w:tblStyle w:val="13"/>
        <w:tblW w:w="8520" w:type="dxa"/>
        <w:tblInd w:w="0" w:type="dxa"/>
        <w:tblLayout w:type="fixed"/>
        <w:tblCellMar>
          <w:top w:w="0" w:type="dxa"/>
          <w:left w:w="108" w:type="dxa"/>
          <w:bottom w:w="0" w:type="dxa"/>
          <w:right w:w="108" w:type="dxa"/>
        </w:tblCellMar>
      </w:tblPr>
      <w:tblGrid>
        <w:gridCol w:w="908"/>
        <w:gridCol w:w="3021"/>
        <w:gridCol w:w="1594"/>
        <w:gridCol w:w="1546"/>
        <w:gridCol w:w="1451"/>
      </w:tblGrid>
      <w:tr>
        <w:tblPrEx>
          <w:tblLayout w:type="fixed"/>
          <w:tblCellMar>
            <w:top w:w="0" w:type="dxa"/>
            <w:left w:w="108" w:type="dxa"/>
            <w:bottom w:w="0" w:type="dxa"/>
            <w:right w:w="108" w:type="dxa"/>
          </w:tblCellMar>
        </w:tblPrEx>
        <w:trPr>
          <w:trHeight w:val="340" w:hRule="atLeast"/>
          <w:tblHeader/>
        </w:trPr>
        <w:tc>
          <w:tcPr>
            <w:tcW w:w="908"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sz w:val="24"/>
                <w:szCs w:val="24"/>
              </w:rPr>
              <w:t>序号</w:t>
            </w:r>
          </w:p>
        </w:tc>
        <w:tc>
          <w:tcPr>
            <w:tcW w:w="3021"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sz w:val="24"/>
                <w:szCs w:val="24"/>
              </w:rPr>
              <w:t>岗位等级</w:t>
            </w:r>
          </w:p>
        </w:tc>
        <w:tc>
          <w:tcPr>
            <w:tcW w:w="4591" w:type="dxa"/>
            <w:gridSpan w:val="3"/>
            <w:tcBorders>
              <w:top w:val="single" w:color="000000" w:sz="4" w:space="0"/>
              <w:left w:val="single" w:color="000000" w:sz="4" w:space="0"/>
              <w:bottom w:val="single" w:color="000000" w:sz="4" w:space="0"/>
              <w:right w:val="single" w:color="000000" w:sz="4" w:space="0"/>
            </w:tcBorders>
            <w:shd w:val="clear" w:color="auto" w:fill="4472C4" w:themeFill="accent5"/>
            <w:vAlign w:val="center"/>
          </w:tcPr>
          <w:p>
            <w:pPr>
              <w:widowControl/>
              <w:shd w:val="clear" w:color="auto" w:fill="4472C4" w:themeFill="accent5"/>
              <w:spacing w:line="300" w:lineRule="exact"/>
              <w:ind w:firstLine="0" w:firstLineChars="0"/>
              <w:jc w:val="center"/>
              <w:textAlignment w:val="center"/>
              <w:rPr>
                <w:rFonts w:ascii="宋体" w:hAnsi="宋体" w:eastAsia="宋体" w:cs="宋体"/>
                <w:b/>
                <w:bCs/>
                <w:color w:val="FFFFFF" w:themeColor="background1"/>
                <w:kern w:val="0"/>
                <w:sz w:val="24"/>
                <w:szCs w:val="24"/>
              </w:rPr>
            </w:pPr>
            <w:r>
              <w:rPr>
                <w:rFonts w:hint="eastAsia" w:ascii="宋体" w:hAnsi="宋体" w:eastAsia="宋体" w:cs="宋体"/>
                <w:b/>
                <w:bCs/>
                <w:color w:val="FFFFFF" w:themeColor="background1"/>
                <w:kern w:val="0"/>
                <w:sz w:val="24"/>
                <w:szCs w:val="24"/>
              </w:rPr>
              <w:t>单位：元/人、年</w:t>
            </w:r>
          </w:p>
        </w:tc>
      </w:tr>
      <w:tr>
        <w:tblPrEx>
          <w:tblLayout w:type="fixed"/>
          <w:tblCellMar>
            <w:top w:w="0" w:type="dxa"/>
            <w:left w:w="108" w:type="dxa"/>
            <w:bottom w:w="0" w:type="dxa"/>
            <w:right w:w="108" w:type="dxa"/>
          </w:tblCellMar>
        </w:tblPrEx>
        <w:trPr>
          <w:trHeight w:val="340" w:hRule="atLeast"/>
          <w:tblHeader/>
        </w:trPr>
        <w:tc>
          <w:tcPr>
            <w:tcW w:w="908"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3021"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高位数</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中位数</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低位数</w:t>
            </w:r>
          </w:p>
        </w:tc>
      </w:tr>
      <w:tr>
        <w:tblPrEx>
          <w:tblLayout w:type="fixed"/>
          <w:tblCellMar>
            <w:top w:w="0" w:type="dxa"/>
            <w:left w:w="108" w:type="dxa"/>
            <w:bottom w:w="0" w:type="dxa"/>
            <w:right w:w="108" w:type="dxa"/>
          </w:tblCellMar>
        </w:tblPrEx>
        <w:trPr>
          <w:trHeight w:val="340" w:hRule="atLeast"/>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1</w:t>
            </w:r>
          </w:p>
        </w:tc>
        <w:tc>
          <w:tcPr>
            <w:tcW w:w="3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管理岗位等级</w:t>
            </w: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xml:space="preserve">252072 </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xml:space="preserve">85924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xml:space="preserve">40800 </w:t>
            </w:r>
          </w:p>
        </w:tc>
      </w:tr>
      <w:tr>
        <w:tblPrEx>
          <w:tblLayout w:type="fixed"/>
          <w:tblCellMar>
            <w:top w:w="0" w:type="dxa"/>
            <w:left w:w="108" w:type="dxa"/>
            <w:bottom w:w="0" w:type="dxa"/>
            <w:right w:w="108" w:type="dxa"/>
          </w:tblCellMar>
        </w:tblPrEx>
        <w:trPr>
          <w:trHeight w:val="340" w:hRule="atLeast"/>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3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高层管理岗</w:t>
            </w: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459379 </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133570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59497 </w:t>
            </w:r>
          </w:p>
        </w:tc>
      </w:tr>
      <w:tr>
        <w:tblPrEx>
          <w:tblLayout w:type="fixed"/>
          <w:tblCellMar>
            <w:top w:w="0" w:type="dxa"/>
            <w:left w:w="108" w:type="dxa"/>
            <w:bottom w:w="0" w:type="dxa"/>
            <w:right w:w="108" w:type="dxa"/>
          </w:tblCellMar>
        </w:tblPrEx>
        <w:trPr>
          <w:trHeight w:val="340" w:hRule="atLeast"/>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3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中层管理岗</w:t>
            </w: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327464 </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112000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51600 </w:t>
            </w:r>
          </w:p>
        </w:tc>
      </w:tr>
      <w:tr>
        <w:tblPrEx>
          <w:tblLayout w:type="fixed"/>
          <w:tblCellMar>
            <w:top w:w="0" w:type="dxa"/>
            <w:left w:w="108" w:type="dxa"/>
            <w:bottom w:w="0" w:type="dxa"/>
            <w:right w:w="108" w:type="dxa"/>
          </w:tblCellMar>
        </w:tblPrEx>
        <w:trPr>
          <w:trHeight w:val="340" w:hRule="atLeast"/>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3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基层管理岗</w:t>
            </w: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243713 </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98400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42530 </w:t>
            </w:r>
          </w:p>
        </w:tc>
      </w:tr>
      <w:tr>
        <w:tblPrEx>
          <w:tblLayout w:type="fixed"/>
          <w:tblCellMar>
            <w:top w:w="0" w:type="dxa"/>
            <w:left w:w="108" w:type="dxa"/>
            <w:bottom w:w="0" w:type="dxa"/>
            <w:right w:w="108" w:type="dxa"/>
          </w:tblCellMar>
        </w:tblPrEx>
        <w:trPr>
          <w:trHeight w:val="340" w:hRule="atLeast"/>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3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管理类员工岗</w:t>
            </w: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149633 </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62317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36000 </w:t>
            </w:r>
          </w:p>
        </w:tc>
      </w:tr>
      <w:tr>
        <w:tblPrEx>
          <w:tblLayout w:type="fixed"/>
          <w:tblCellMar>
            <w:top w:w="0" w:type="dxa"/>
            <w:left w:w="108" w:type="dxa"/>
            <w:bottom w:w="0" w:type="dxa"/>
            <w:right w:w="108" w:type="dxa"/>
          </w:tblCellMar>
        </w:tblPrEx>
        <w:trPr>
          <w:trHeight w:val="340" w:hRule="atLeast"/>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6</w:t>
            </w:r>
          </w:p>
        </w:tc>
        <w:tc>
          <w:tcPr>
            <w:tcW w:w="3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专业技术职称</w:t>
            </w: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xml:space="preserve">206749 </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xml:space="preserve">87545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xml:space="preserve">43000 </w:t>
            </w:r>
          </w:p>
        </w:tc>
      </w:tr>
      <w:tr>
        <w:tblPrEx>
          <w:tblLayout w:type="fixed"/>
          <w:tblCellMar>
            <w:top w:w="0" w:type="dxa"/>
            <w:left w:w="108" w:type="dxa"/>
            <w:bottom w:w="0" w:type="dxa"/>
            <w:right w:w="108" w:type="dxa"/>
          </w:tblCellMar>
        </w:tblPrEx>
        <w:trPr>
          <w:trHeight w:val="340" w:hRule="atLeast"/>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3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高级职称</w:t>
            </w: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262259 </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129708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58802 </w:t>
            </w:r>
          </w:p>
        </w:tc>
      </w:tr>
      <w:tr>
        <w:tblPrEx>
          <w:tblLayout w:type="fixed"/>
          <w:tblCellMar>
            <w:top w:w="0" w:type="dxa"/>
            <w:left w:w="108" w:type="dxa"/>
            <w:bottom w:w="0" w:type="dxa"/>
            <w:right w:w="108" w:type="dxa"/>
          </w:tblCellMar>
        </w:tblPrEx>
        <w:trPr>
          <w:trHeight w:val="340" w:hRule="atLeast"/>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3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中级职称</w:t>
            </w: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246492 </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110800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49931 </w:t>
            </w:r>
          </w:p>
        </w:tc>
      </w:tr>
      <w:tr>
        <w:tblPrEx>
          <w:tblLayout w:type="fixed"/>
          <w:tblCellMar>
            <w:top w:w="0" w:type="dxa"/>
            <w:left w:w="108" w:type="dxa"/>
            <w:bottom w:w="0" w:type="dxa"/>
            <w:right w:w="108" w:type="dxa"/>
          </w:tblCellMar>
        </w:tblPrEx>
        <w:trPr>
          <w:trHeight w:val="340" w:hRule="atLeast"/>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3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初级职称</w:t>
            </w: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175403 </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75813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41869 </w:t>
            </w:r>
          </w:p>
        </w:tc>
      </w:tr>
      <w:tr>
        <w:tblPrEx>
          <w:tblLayout w:type="fixed"/>
          <w:tblCellMar>
            <w:top w:w="0" w:type="dxa"/>
            <w:left w:w="108" w:type="dxa"/>
            <w:bottom w:w="0" w:type="dxa"/>
            <w:right w:w="108" w:type="dxa"/>
          </w:tblCellMar>
        </w:tblPrEx>
        <w:trPr>
          <w:trHeight w:val="340" w:hRule="atLeast"/>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3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没有取得专业技术职称</w:t>
            </w: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179825 </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81389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40880 </w:t>
            </w:r>
          </w:p>
        </w:tc>
      </w:tr>
      <w:tr>
        <w:tblPrEx>
          <w:tblLayout w:type="fixed"/>
          <w:tblCellMar>
            <w:top w:w="0" w:type="dxa"/>
            <w:left w:w="108" w:type="dxa"/>
            <w:bottom w:w="0" w:type="dxa"/>
            <w:right w:w="108" w:type="dxa"/>
          </w:tblCellMar>
        </w:tblPrEx>
        <w:trPr>
          <w:trHeight w:val="340" w:hRule="atLeast"/>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11</w:t>
            </w:r>
          </w:p>
        </w:tc>
        <w:tc>
          <w:tcPr>
            <w:tcW w:w="3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职业技能等级</w:t>
            </w: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xml:space="preserve">117800 </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xml:space="preserve">59483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xml:space="preserve">33460 </w:t>
            </w:r>
          </w:p>
        </w:tc>
      </w:tr>
      <w:tr>
        <w:tblPrEx>
          <w:tblLayout w:type="fixed"/>
          <w:tblCellMar>
            <w:top w:w="0" w:type="dxa"/>
            <w:left w:w="108" w:type="dxa"/>
            <w:bottom w:w="0" w:type="dxa"/>
            <w:right w:w="108" w:type="dxa"/>
          </w:tblCellMar>
        </w:tblPrEx>
        <w:trPr>
          <w:trHeight w:val="340" w:hRule="atLeast"/>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3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高级技师</w:t>
            </w: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222888 </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115036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52344 </w:t>
            </w:r>
          </w:p>
        </w:tc>
      </w:tr>
      <w:tr>
        <w:tblPrEx>
          <w:tblLayout w:type="fixed"/>
          <w:tblCellMar>
            <w:top w:w="0" w:type="dxa"/>
            <w:left w:w="108" w:type="dxa"/>
            <w:bottom w:w="0" w:type="dxa"/>
            <w:right w:w="108" w:type="dxa"/>
          </w:tblCellMar>
        </w:tblPrEx>
        <w:trPr>
          <w:trHeight w:val="340" w:hRule="atLeast"/>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13</w:t>
            </w:r>
          </w:p>
        </w:tc>
        <w:tc>
          <w:tcPr>
            <w:tcW w:w="3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技师</w:t>
            </w: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205247 </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95085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33765 </w:t>
            </w:r>
          </w:p>
        </w:tc>
      </w:tr>
      <w:tr>
        <w:tblPrEx>
          <w:tblLayout w:type="fixed"/>
          <w:tblCellMar>
            <w:top w:w="0" w:type="dxa"/>
            <w:left w:w="108" w:type="dxa"/>
            <w:bottom w:w="0" w:type="dxa"/>
            <w:right w:w="108" w:type="dxa"/>
          </w:tblCellMar>
        </w:tblPrEx>
        <w:trPr>
          <w:trHeight w:val="340" w:hRule="atLeast"/>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14</w:t>
            </w:r>
          </w:p>
        </w:tc>
        <w:tc>
          <w:tcPr>
            <w:tcW w:w="3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高级技能</w:t>
            </w: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178291 </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117163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59263 </w:t>
            </w:r>
          </w:p>
        </w:tc>
      </w:tr>
      <w:tr>
        <w:tblPrEx>
          <w:tblLayout w:type="fixed"/>
          <w:tblCellMar>
            <w:top w:w="0" w:type="dxa"/>
            <w:left w:w="108" w:type="dxa"/>
            <w:bottom w:w="0" w:type="dxa"/>
            <w:right w:w="108" w:type="dxa"/>
          </w:tblCellMar>
        </w:tblPrEx>
        <w:trPr>
          <w:trHeight w:val="340" w:hRule="atLeast"/>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15</w:t>
            </w:r>
          </w:p>
        </w:tc>
        <w:tc>
          <w:tcPr>
            <w:tcW w:w="3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中级技能</w:t>
            </w: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126450 </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70672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41992 </w:t>
            </w:r>
          </w:p>
        </w:tc>
      </w:tr>
      <w:tr>
        <w:tblPrEx>
          <w:tblLayout w:type="fixed"/>
          <w:tblCellMar>
            <w:top w:w="0" w:type="dxa"/>
            <w:left w:w="108" w:type="dxa"/>
            <w:bottom w:w="0" w:type="dxa"/>
            <w:right w:w="108" w:type="dxa"/>
          </w:tblCellMar>
        </w:tblPrEx>
        <w:trPr>
          <w:trHeight w:val="340" w:hRule="atLeast"/>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16</w:t>
            </w:r>
          </w:p>
        </w:tc>
        <w:tc>
          <w:tcPr>
            <w:tcW w:w="3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126000 </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56325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32537 </w:t>
            </w:r>
          </w:p>
        </w:tc>
      </w:tr>
      <w:tr>
        <w:tblPrEx>
          <w:tblLayout w:type="fixed"/>
          <w:tblCellMar>
            <w:top w:w="0" w:type="dxa"/>
            <w:left w:w="108" w:type="dxa"/>
            <w:bottom w:w="0" w:type="dxa"/>
            <w:right w:w="108" w:type="dxa"/>
          </w:tblCellMar>
        </w:tblPrEx>
        <w:trPr>
          <w:trHeight w:val="340" w:hRule="atLeast"/>
        </w:trPr>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17</w:t>
            </w:r>
          </w:p>
        </w:tc>
        <w:tc>
          <w:tcPr>
            <w:tcW w:w="3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104145 </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56958 </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32468 </w:t>
            </w:r>
          </w:p>
        </w:tc>
      </w:tr>
    </w:tbl>
    <w:p>
      <w:pPr>
        <w:numPr>
          <w:ilvl w:val="0"/>
          <w:numId w:val="1"/>
        </w:numPr>
        <w:spacing w:beforeLines="50" w:afterLines="50"/>
        <w:ind w:firstLine="643"/>
        <w:outlineLvl w:val="1"/>
        <w:rPr>
          <w:rFonts w:ascii="楷体" w:hAnsi="楷体" w:eastAsia="楷体" w:cs="楷体"/>
          <w:b/>
          <w:bCs/>
        </w:rPr>
      </w:pPr>
      <w:bookmarkStart w:id="20" w:name="_Toc23023"/>
      <w:r>
        <w:rPr>
          <w:rFonts w:hint="eastAsia" w:ascii="楷体" w:hAnsi="楷体" w:eastAsia="楷体" w:cs="楷体"/>
          <w:b/>
          <w:bCs/>
        </w:rPr>
        <w:t>其他分类从业人员工资价位</w:t>
      </w:r>
      <w:bookmarkEnd w:id="20"/>
    </w:p>
    <w:p>
      <w:pPr>
        <w:pStyle w:val="4"/>
        <w:numPr>
          <w:ilvl w:val="0"/>
          <w:numId w:val="3"/>
        </w:numPr>
        <w:spacing w:beforeLines="50" w:afterLines="50"/>
        <w:ind w:firstLine="643"/>
      </w:pPr>
      <w:bookmarkStart w:id="21" w:name="_Toc28442"/>
      <w:r>
        <w:rPr>
          <w:rFonts w:hint="eastAsia"/>
        </w:rPr>
        <w:t>分经济类型工资价位</w:t>
      </w:r>
      <w:bookmarkEnd w:id="21"/>
    </w:p>
    <w:tbl>
      <w:tblPr>
        <w:tblStyle w:val="13"/>
        <w:tblW w:w="8519" w:type="dxa"/>
        <w:tblInd w:w="0" w:type="dxa"/>
        <w:tblLayout w:type="fixed"/>
        <w:tblCellMar>
          <w:top w:w="0" w:type="dxa"/>
          <w:left w:w="108" w:type="dxa"/>
          <w:bottom w:w="0" w:type="dxa"/>
          <w:right w:w="108" w:type="dxa"/>
        </w:tblCellMar>
      </w:tblPr>
      <w:tblGrid>
        <w:gridCol w:w="862"/>
        <w:gridCol w:w="3913"/>
        <w:gridCol w:w="1246"/>
        <w:gridCol w:w="1248"/>
        <w:gridCol w:w="1250"/>
      </w:tblGrid>
      <w:tr>
        <w:tblPrEx>
          <w:tblLayout w:type="fixed"/>
          <w:tblCellMar>
            <w:top w:w="0" w:type="dxa"/>
            <w:left w:w="108" w:type="dxa"/>
            <w:bottom w:w="0" w:type="dxa"/>
            <w:right w:w="108" w:type="dxa"/>
          </w:tblCellMar>
        </w:tblPrEx>
        <w:trPr>
          <w:trHeight w:val="340" w:hRule="atLeast"/>
          <w:tblHeader/>
        </w:trPr>
        <w:tc>
          <w:tcPr>
            <w:tcW w:w="862"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序号</w:t>
            </w:r>
          </w:p>
        </w:tc>
        <w:tc>
          <w:tcPr>
            <w:tcW w:w="3913"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sz w:val="24"/>
                <w:szCs w:val="24"/>
              </w:rPr>
              <w:t>经济类型</w:t>
            </w:r>
          </w:p>
        </w:tc>
        <w:tc>
          <w:tcPr>
            <w:tcW w:w="3744" w:type="dxa"/>
            <w:gridSpan w:val="3"/>
            <w:tcBorders>
              <w:top w:val="single" w:color="000000" w:sz="4" w:space="0"/>
              <w:left w:val="single" w:color="000000" w:sz="4" w:space="0"/>
              <w:bottom w:val="single" w:color="000000" w:sz="4" w:space="0"/>
              <w:right w:val="single" w:color="000000" w:sz="4" w:space="0"/>
            </w:tcBorders>
            <w:shd w:val="clear" w:color="auto" w:fill="4472C4" w:themeFill="accent5"/>
            <w:vAlign w:val="center"/>
          </w:tcPr>
          <w:p>
            <w:pPr>
              <w:widowControl/>
              <w:shd w:val="clear" w:color="auto" w:fill="4472C4" w:themeFill="accent5"/>
              <w:spacing w:line="300" w:lineRule="exact"/>
              <w:ind w:firstLine="0" w:firstLineChars="0"/>
              <w:jc w:val="center"/>
              <w:textAlignment w:val="center"/>
              <w:rPr>
                <w:rFonts w:ascii="宋体" w:hAnsi="宋体" w:eastAsia="宋体" w:cs="宋体"/>
                <w:b/>
                <w:bCs/>
                <w:color w:val="FFFFFF" w:themeColor="background1"/>
                <w:kern w:val="0"/>
                <w:sz w:val="24"/>
                <w:szCs w:val="24"/>
              </w:rPr>
            </w:pPr>
            <w:r>
              <w:rPr>
                <w:rFonts w:hint="eastAsia" w:ascii="宋体" w:hAnsi="宋体" w:eastAsia="宋体" w:cs="宋体"/>
                <w:b/>
                <w:bCs/>
                <w:color w:val="FFFFFF" w:themeColor="background1"/>
                <w:kern w:val="0"/>
                <w:sz w:val="24"/>
                <w:szCs w:val="24"/>
              </w:rPr>
              <w:t>单位：元/人、年</w:t>
            </w:r>
          </w:p>
        </w:tc>
      </w:tr>
      <w:tr>
        <w:tblPrEx>
          <w:tblLayout w:type="fixed"/>
          <w:tblCellMar>
            <w:top w:w="0" w:type="dxa"/>
            <w:left w:w="108" w:type="dxa"/>
            <w:bottom w:w="0" w:type="dxa"/>
            <w:right w:w="108" w:type="dxa"/>
          </w:tblCellMar>
        </w:tblPrEx>
        <w:trPr>
          <w:trHeight w:val="340" w:hRule="atLeast"/>
          <w:tblHeader/>
        </w:trPr>
        <w:tc>
          <w:tcPr>
            <w:tcW w:w="862"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3913"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高位数</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中位数</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低位数</w:t>
            </w:r>
          </w:p>
        </w:tc>
      </w:tr>
      <w:tr>
        <w:tblPrEx>
          <w:tblLayout w:type="fixed"/>
        </w:tblPrEx>
        <w:trPr>
          <w:trHeight w:val="34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1</w:t>
            </w:r>
          </w:p>
        </w:tc>
        <w:tc>
          <w:tcPr>
            <w:tcW w:w="39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综合</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162016</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67319</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35950</w:t>
            </w:r>
          </w:p>
        </w:tc>
      </w:tr>
      <w:tr>
        <w:tblPrEx>
          <w:tblLayout w:type="fixed"/>
          <w:tblCellMar>
            <w:top w:w="0" w:type="dxa"/>
            <w:left w:w="108" w:type="dxa"/>
            <w:bottom w:w="0" w:type="dxa"/>
            <w:right w:w="108" w:type="dxa"/>
          </w:tblCellMar>
        </w:tblPrEx>
        <w:trPr>
          <w:trHeight w:val="34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2</w:t>
            </w:r>
          </w:p>
        </w:tc>
        <w:tc>
          <w:tcPr>
            <w:tcW w:w="39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内资企业</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xml:space="preserve">163800 </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xml:space="preserve">65640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xml:space="preserve">34800 </w:t>
            </w:r>
          </w:p>
        </w:tc>
      </w:tr>
      <w:tr>
        <w:tblPrEx>
          <w:tblLayout w:type="fixed"/>
          <w:tblCellMar>
            <w:top w:w="0" w:type="dxa"/>
            <w:left w:w="108" w:type="dxa"/>
            <w:bottom w:w="0" w:type="dxa"/>
            <w:right w:w="108" w:type="dxa"/>
          </w:tblCellMar>
        </w:tblPrEx>
        <w:trPr>
          <w:trHeight w:val="34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39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国有企业</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227176 </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113855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55365 </w:t>
            </w:r>
          </w:p>
        </w:tc>
      </w:tr>
      <w:tr>
        <w:tblPrEx>
          <w:tblLayout w:type="fixed"/>
          <w:tblCellMar>
            <w:top w:w="0" w:type="dxa"/>
            <w:left w:w="108" w:type="dxa"/>
            <w:bottom w:w="0" w:type="dxa"/>
            <w:right w:w="108" w:type="dxa"/>
          </w:tblCellMar>
        </w:tblPrEx>
        <w:trPr>
          <w:trHeight w:val="34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39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集体企业</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64667 </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31200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26400 </w:t>
            </w:r>
          </w:p>
        </w:tc>
      </w:tr>
      <w:tr>
        <w:tblPrEx>
          <w:tblLayout w:type="fixed"/>
          <w:tblCellMar>
            <w:top w:w="0" w:type="dxa"/>
            <w:left w:w="108" w:type="dxa"/>
            <w:bottom w:w="0" w:type="dxa"/>
            <w:right w:w="108" w:type="dxa"/>
          </w:tblCellMar>
        </w:tblPrEx>
        <w:trPr>
          <w:trHeight w:val="34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39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股份合作企业</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535445 </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192171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55622 </w:t>
            </w:r>
          </w:p>
        </w:tc>
      </w:tr>
      <w:tr>
        <w:tblPrEx>
          <w:tblLayout w:type="fixed"/>
          <w:tblCellMar>
            <w:top w:w="0" w:type="dxa"/>
            <w:left w:w="108" w:type="dxa"/>
            <w:bottom w:w="0" w:type="dxa"/>
            <w:right w:w="108" w:type="dxa"/>
          </w:tblCellMar>
        </w:tblPrEx>
        <w:trPr>
          <w:trHeight w:val="34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39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联营企业</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78220 </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40360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32104 </w:t>
            </w:r>
          </w:p>
        </w:tc>
      </w:tr>
      <w:tr>
        <w:tblPrEx>
          <w:tblLayout w:type="fixed"/>
          <w:tblCellMar>
            <w:top w:w="0" w:type="dxa"/>
            <w:left w:w="108" w:type="dxa"/>
            <w:bottom w:w="0" w:type="dxa"/>
            <w:right w:w="108" w:type="dxa"/>
          </w:tblCellMar>
        </w:tblPrEx>
        <w:trPr>
          <w:trHeight w:val="34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39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有限责任公司(含国有独资公司)</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120400 </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58443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33546 </w:t>
            </w:r>
          </w:p>
        </w:tc>
      </w:tr>
      <w:tr>
        <w:tblPrEx>
          <w:tblLayout w:type="fixed"/>
          <w:tblCellMar>
            <w:top w:w="0" w:type="dxa"/>
            <w:left w:w="108" w:type="dxa"/>
            <w:bottom w:w="0" w:type="dxa"/>
            <w:right w:w="108" w:type="dxa"/>
          </w:tblCellMar>
        </w:tblPrEx>
        <w:trPr>
          <w:trHeight w:val="34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39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股份有限公司</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228603 </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90978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45265 </w:t>
            </w:r>
          </w:p>
        </w:tc>
      </w:tr>
      <w:tr>
        <w:tblPrEx>
          <w:tblLayout w:type="fixed"/>
          <w:tblCellMar>
            <w:top w:w="0" w:type="dxa"/>
            <w:left w:w="108" w:type="dxa"/>
            <w:bottom w:w="0" w:type="dxa"/>
            <w:right w:w="108" w:type="dxa"/>
          </w:tblCellMar>
        </w:tblPrEx>
        <w:trPr>
          <w:trHeight w:val="34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39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私营企业</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108000 </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54149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32451 </w:t>
            </w:r>
          </w:p>
        </w:tc>
      </w:tr>
      <w:tr>
        <w:tblPrEx>
          <w:tblLayout w:type="fixed"/>
          <w:tblCellMar>
            <w:top w:w="0" w:type="dxa"/>
            <w:left w:w="108" w:type="dxa"/>
            <w:bottom w:w="0" w:type="dxa"/>
            <w:right w:w="108" w:type="dxa"/>
          </w:tblCellMar>
        </w:tblPrEx>
        <w:trPr>
          <w:trHeight w:val="34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39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其他内资企业</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155874 </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60077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32500 </w:t>
            </w:r>
          </w:p>
        </w:tc>
      </w:tr>
      <w:tr>
        <w:tblPrEx>
          <w:tblLayout w:type="fixed"/>
          <w:tblCellMar>
            <w:top w:w="0" w:type="dxa"/>
            <w:left w:w="108" w:type="dxa"/>
            <w:bottom w:w="0" w:type="dxa"/>
            <w:right w:w="108" w:type="dxa"/>
          </w:tblCellMar>
        </w:tblPrEx>
        <w:trPr>
          <w:trHeight w:val="34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11</w:t>
            </w:r>
          </w:p>
        </w:tc>
        <w:tc>
          <w:tcPr>
            <w:tcW w:w="39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港、澳、台商投资企业</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xml:space="preserve">158109 </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xml:space="preserve">74406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xml:space="preserve">41634 </w:t>
            </w:r>
          </w:p>
        </w:tc>
      </w:tr>
      <w:tr>
        <w:tblPrEx>
          <w:tblLayout w:type="fixed"/>
          <w:tblCellMar>
            <w:top w:w="0" w:type="dxa"/>
            <w:left w:w="108" w:type="dxa"/>
            <w:bottom w:w="0" w:type="dxa"/>
            <w:right w:w="108" w:type="dxa"/>
          </w:tblCellMar>
        </w:tblPrEx>
        <w:trPr>
          <w:trHeight w:val="34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bookmarkStart w:id="22" w:name="_Toc11304"/>
            <w:r>
              <w:rPr>
                <w:rFonts w:hint="eastAsia" w:ascii="宋体" w:hAnsi="宋体" w:eastAsia="宋体" w:cs="宋体"/>
                <w:color w:val="000000"/>
                <w:kern w:val="0"/>
                <w:sz w:val="21"/>
                <w:szCs w:val="21"/>
              </w:rPr>
              <w:t>12</w:t>
            </w:r>
          </w:p>
        </w:tc>
        <w:tc>
          <w:tcPr>
            <w:tcW w:w="39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与港澳台商合资经营企业</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186962 </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93816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51277 </w:t>
            </w:r>
          </w:p>
        </w:tc>
      </w:tr>
      <w:tr>
        <w:tblPrEx>
          <w:tblLayout w:type="fixed"/>
          <w:tblCellMar>
            <w:top w:w="0" w:type="dxa"/>
            <w:left w:w="108" w:type="dxa"/>
            <w:bottom w:w="0" w:type="dxa"/>
            <w:right w:w="108" w:type="dxa"/>
          </w:tblCellMar>
        </w:tblPrEx>
        <w:trPr>
          <w:trHeight w:val="34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13</w:t>
            </w:r>
          </w:p>
        </w:tc>
        <w:tc>
          <w:tcPr>
            <w:tcW w:w="39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与港澳台商合作经营企业</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131223 </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59720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26603 </w:t>
            </w:r>
          </w:p>
        </w:tc>
      </w:tr>
      <w:tr>
        <w:tblPrEx>
          <w:tblLayout w:type="fixed"/>
          <w:tblCellMar>
            <w:top w:w="0" w:type="dxa"/>
            <w:left w:w="108" w:type="dxa"/>
            <w:bottom w:w="0" w:type="dxa"/>
            <w:right w:w="108" w:type="dxa"/>
          </w:tblCellMar>
        </w:tblPrEx>
        <w:trPr>
          <w:trHeight w:val="34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14</w:t>
            </w:r>
          </w:p>
        </w:tc>
        <w:tc>
          <w:tcPr>
            <w:tcW w:w="39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港澳台商独资经营企业</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125785 </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61869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39943 </w:t>
            </w:r>
          </w:p>
        </w:tc>
      </w:tr>
      <w:tr>
        <w:tblPrEx>
          <w:tblLayout w:type="fixed"/>
          <w:tblCellMar>
            <w:top w:w="0" w:type="dxa"/>
            <w:left w:w="108" w:type="dxa"/>
            <w:bottom w:w="0" w:type="dxa"/>
            <w:right w:w="108" w:type="dxa"/>
          </w:tblCellMar>
        </w:tblPrEx>
        <w:trPr>
          <w:trHeight w:val="34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15</w:t>
            </w:r>
          </w:p>
        </w:tc>
        <w:tc>
          <w:tcPr>
            <w:tcW w:w="39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港澳台商投资股份有限公司</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201131 </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79499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51584 </w:t>
            </w:r>
          </w:p>
        </w:tc>
      </w:tr>
      <w:tr>
        <w:tblPrEx>
          <w:tblLayout w:type="fixed"/>
          <w:tblCellMar>
            <w:top w:w="0" w:type="dxa"/>
            <w:left w:w="108" w:type="dxa"/>
            <w:bottom w:w="0" w:type="dxa"/>
            <w:right w:w="108" w:type="dxa"/>
          </w:tblCellMar>
        </w:tblPrEx>
        <w:trPr>
          <w:trHeight w:val="34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16</w:t>
            </w:r>
          </w:p>
        </w:tc>
        <w:tc>
          <w:tcPr>
            <w:tcW w:w="39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外商投资企业</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xml:space="preserve">147838 </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xml:space="preserve">73795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xml:space="preserve">42459 </w:t>
            </w:r>
          </w:p>
        </w:tc>
      </w:tr>
      <w:tr>
        <w:tblPrEx>
          <w:tblLayout w:type="fixed"/>
          <w:tblCellMar>
            <w:top w:w="0" w:type="dxa"/>
            <w:left w:w="108" w:type="dxa"/>
            <w:bottom w:w="0" w:type="dxa"/>
            <w:right w:w="108" w:type="dxa"/>
          </w:tblCellMar>
        </w:tblPrEx>
        <w:trPr>
          <w:trHeight w:val="34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17</w:t>
            </w:r>
          </w:p>
        </w:tc>
        <w:tc>
          <w:tcPr>
            <w:tcW w:w="39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中外合资经营企业</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187789 </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67512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39954 </w:t>
            </w:r>
          </w:p>
        </w:tc>
      </w:tr>
      <w:tr>
        <w:tblPrEx>
          <w:tblLayout w:type="fixed"/>
          <w:tblCellMar>
            <w:top w:w="0" w:type="dxa"/>
            <w:left w:w="108" w:type="dxa"/>
            <w:bottom w:w="0" w:type="dxa"/>
            <w:right w:w="108" w:type="dxa"/>
          </w:tblCellMar>
        </w:tblPrEx>
        <w:trPr>
          <w:trHeight w:val="34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18</w:t>
            </w:r>
          </w:p>
        </w:tc>
        <w:tc>
          <w:tcPr>
            <w:tcW w:w="39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外资企业</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129662 </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73899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44399 </w:t>
            </w:r>
          </w:p>
        </w:tc>
      </w:tr>
    </w:tbl>
    <w:p>
      <w:pPr>
        <w:pStyle w:val="4"/>
        <w:numPr>
          <w:ilvl w:val="0"/>
          <w:numId w:val="3"/>
        </w:numPr>
        <w:spacing w:beforeLines="50" w:afterLines="50"/>
        <w:ind w:firstLine="643"/>
      </w:pPr>
      <w:r>
        <w:rPr>
          <w:rFonts w:hint="eastAsia"/>
        </w:rPr>
        <w:t>分企业规模工资价位</w:t>
      </w:r>
      <w:bookmarkEnd w:id="22"/>
    </w:p>
    <w:tbl>
      <w:tblPr>
        <w:tblStyle w:val="13"/>
        <w:tblW w:w="8522" w:type="dxa"/>
        <w:tblInd w:w="0" w:type="dxa"/>
        <w:tblLayout w:type="fixed"/>
        <w:tblCellMar>
          <w:top w:w="0" w:type="dxa"/>
          <w:left w:w="108" w:type="dxa"/>
          <w:bottom w:w="0" w:type="dxa"/>
          <w:right w:w="108" w:type="dxa"/>
        </w:tblCellMar>
      </w:tblPr>
      <w:tblGrid>
        <w:gridCol w:w="894"/>
        <w:gridCol w:w="3911"/>
        <w:gridCol w:w="1238"/>
        <w:gridCol w:w="1238"/>
        <w:gridCol w:w="1241"/>
      </w:tblGrid>
      <w:tr>
        <w:tblPrEx>
          <w:tblLayout w:type="fixed"/>
          <w:tblCellMar>
            <w:top w:w="0" w:type="dxa"/>
            <w:left w:w="108" w:type="dxa"/>
            <w:bottom w:w="0" w:type="dxa"/>
            <w:right w:w="108" w:type="dxa"/>
          </w:tblCellMar>
        </w:tblPrEx>
        <w:trPr>
          <w:trHeight w:val="340" w:hRule="atLeast"/>
          <w:tblHeader/>
        </w:trPr>
        <w:tc>
          <w:tcPr>
            <w:tcW w:w="894"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序号</w:t>
            </w:r>
          </w:p>
        </w:tc>
        <w:tc>
          <w:tcPr>
            <w:tcW w:w="3911"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sz w:val="24"/>
                <w:szCs w:val="24"/>
              </w:rPr>
              <w:t>企业规模</w:t>
            </w:r>
          </w:p>
        </w:tc>
        <w:tc>
          <w:tcPr>
            <w:tcW w:w="3717" w:type="dxa"/>
            <w:gridSpan w:val="3"/>
            <w:tcBorders>
              <w:top w:val="single" w:color="000000" w:sz="4" w:space="0"/>
              <w:left w:val="single" w:color="000000" w:sz="4" w:space="0"/>
              <w:bottom w:val="single" w:color="000000" w:sz="4" w:space="0"/>
              <w:right w:val="single" w:color="000000" w:sz="4" w:space="0"/>
            </w:tcBorders>
            <w:shd w:val="clear" w:color="auto" w:fill="4472C4" w:themeFill="accent5"/>
            <w:vAlign w:val="center"/>
          </w:tcPr>
          <w:p>
            <w:pPr>
              <w:widowControl/>
              <w:shd w:val="clear" w:color="auto" w:fill="4472C4" w:themeFill="accent5"/>
              <w:spacing w:line="300" w:lineRule="exact"/>
              <w:ind w:firstLine="0" w:firstLineChars="0"/>
              <w:jc w:val="center"/>
              <w:textAlignment w:val="center"/>
              <w:rPr>
                <w:rFonts w:ascii="宋体" w:hAnsi="宋体" w:eastAsia="宋体" w:cs="宋体"/>
                <w:b/>
                <w:bCs/>
                <w:color w:val="FFFFFF" w:themeColor="background1"/>
                <w:kern w:val="0"/>
                <w:sz w:val="24"/>
                <w:szCs w:val="24"/>
              </w:rPr>
            </w:pPr>
            <w:r>
              <w:rPr>
                <w:rFonts w:hint="eastAsia" w:ascii="宋体" w:hAnsi="宋体" w:eastAsia="宋体" w:cs="宋体"/>
                <w:b/>
                <w:bCs/>
                <w:color w:val="FFFFFF" w:themeColor="background1"/>
                <w:kern w:val="0"/>
                <w:sz w:val="24"/>
                <w:szCs w:val="24"/>
              </w:rPr>
              <w:t>单位：元/人、年</w:t>
            </w:r>
          </w:p>
        </w:tc>
      </w:tr>
      <w:tr>
        <w:tblPrEx>
          <w:tblLayout w:type="fixed"/>
          <w:tblCellMar>
            <w:top w:w="0" w:type="dxa"/>
            <w:left w:w="108" w:type="dxa"/>
            <w:bottom w:w="0" w:type="dxa"/>
            <w:right w:w="108" w:type="dxa"/>
          </w:tblCellMar>
        </w:tblPrEx>
        <w:trPr>
          <w:trHeight w:val="340" w:hRule="atLeast"/>
          <w:tblHeader/>
        </w:trPr>
        <w:tc>
          <w:tcPr>
            <w:tcW w:w="894" w:type="dxa"/>
            <w:vMerge w:val="continue"/>
            <w:tcBorders>
              <w:left w:val="single" w:color="000000" w:sz="4" w:space="0"/>
              <w:bottom w:val="single" w:color="auto"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3911" w:type="dxa"/>
            <w:vMerge w:val="continue"/>
            <w:tcBorders>
              <w:left w:val="single" w:color="000000" w:sz="4" w:space="0"/>
              <w:bottom w:val="single" w:color="auto"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123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高位数</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中位数</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低位数</w:t>
            </w:r>
          </w:p>
        </w:tc>
      </w:tr>
      <w:tr>
        <w:tblPrEx>
          <w:tblLayout w:type="fixed"/>
          <w:tblCellMar>
            <w:top w:w="0" w:type="dxa"/>
            <w:left w:w="108" w:type="dxa"/>
            <w:bottom w:w="0" w:type="dxa"/>
            <w:right w:w="108" w:type="dxa"/>
          </w:tblCellMar>
        </w:tblPrEx>
        <w:trPr>
          <w:trHeight w:val="340" w:hRule="atLeast"/>
          <w:tblHeader/>
        </w:trPr>
        <w:tc>
          <w:tcPr>
            <w:tcW w:w="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1</w:t>
            </w:r>
          </w:p>
        </w:tc>
        <w:tc>
          <w:tcPr>
            <w:tcW w:w="39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综合</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162016</w:t>
            </w:r>
          </w:p>
        </w:tc>
        <w:tc>
          <w:tcPr>
            <w:tcW w:w="12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67319</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35950</w:t>
            </w:r>
          </w:p>
        </w:tc>
      </w:tr>
      <w:tr>
        <w:tblPrEx>
          <w:tblLayout w:type="fixed"/>
          <w:tblCellMar>
            <w:top w:w="0" w:type="dxa"/>
            <w:left w:w="108" w:type="dxa"/>
            <w:bottom w:w="0" w:type="dxa"/>
            <w:right w:w="108" w:type="dxa"/>
          </w:tblCellMar>
        </w:tblPrEx>
        <w:trPr>
          <w:trHeight w:val="340" w:hRule="atLeast"/>
          <w:tblHeader/>
        </w:trPr>
        <w:tc>
          <w:tcPr>
            <w:tcW w:w="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39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大型企业</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181287 </w:t>
            </w:r>
          </w:p>
        </w:tc>
        <w:tc>
          <w:tcPr>
            <w:tcW w:w="12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83793 </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42234 </w:t>
            </w:r>
          </w:p>
        </w:tc>
      </w:tr>
      <w:tr>
        <w:tblPrEx>
          <w:tblLayout w:type="fixed"/>
          <w:tblCellMar>
            <w:top w:w="0" w:type="dxa"/>
            <w:left w:w="108" w:type="dxa"/>
            <w:bottom w:w="0" w:type="dxa"/>
            <w:right w:w="108" w:type="dxa"/>
          </w:tblCellMar>
        </w:tblPrEx>
        <w:trPr>
          <w:trHeight w:val="340" w:hRule="atLeast"/>
          <w:tblHeader/>
        </w:trPr>
        <w:tc>
          <w:tcPr>
            <w:tcW w:w="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39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中型企业</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145800 </w:t>
            </w:r>
          </w:p>
        </w:tc>
        <w:tc>
          <w:tcPr>
            <w:tcW w:w="12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61284 </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35866 </w:t>
            </w:r>
          </w:p>
        </w:tc>
      </w:tr>
      <w:tr>
        <w:tblPrEx>
          <w:tblLayout w:type="fixed"/>
          <w:tblCellMar>
            <w:top w:w="0" w:type="dxa"/>
            <w:left w:w="108" w:type="dxa"/>
            <w:bottom w:w="0" w:type="dxa"/>
            <w:right w:w="108" w:type="dxa"/>
          </w:tblCellMar>
        </w:tblPrEx>
        <w:trPr>
          <w:trHeight w:val="340" w:hRule="atLeast"/>
          <w:tblHeader/>
        </w:trPr>
        <w:tc>
          <w:tcPr>
            <w:tcW w:w="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39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小型企业</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135045 </w:t>
            </w:r>
          </w:p>
        </w:tc>
        <w:tc>
          <w:tcPr>
            <w:tcW w:w="12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56176 </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31205 </w:t>
            </w:r>
          </w:p>
        </w:tc>
      </w:tr>
      <w:tr>
        <w:tblPrEx>
          <w:tblLayout w:type="fixed"/>
          <w:tblCellMar>
            <w:top w:w="0" w:type="dxa"/>
            <w:left w:w="108" w:type="dxa"/>
            <w:bottom w:w="0" w:type="dxa"/>
            <w:right w:w="108" w:type="dxa"/>
          </w:tblCellMar>
        </w:tblPrEx>
        <w:trPr>
          <w:trHeight w:val="340" w:hRule="atLeast"/>
          <w:tblHeader/>
        </w:trPr>
        <w:tc>
          <w:tcPr>
            <w:tcW w:w="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39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微型企业</w:t>
            </w:r>
          </w:p>
        </w:tc>
        <w:tc>
          <w:tcPr>
            <w:tcW w:w="1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195754 </w:t>
            </w:r>
          </w:p>
        </w:tc>
        <w:tc>
          <w:tcPr>
            <w:tcW w:w="123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60000 </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32875 </w:t>
            </w:r>
          </w:p>
        </w:tc>
      </w:tr>
    </w:tbl>
    <w:p>
      <w:pPr>
        <w:pStyle w:val="4"/>
        <w:numPr>
          <w:ilvl w:val="0"/>
          <w:numId w:val="3"/>
        </w:numPr>
        <w:spacing w:beforeLines="50" w:afterLines="50"/>
        <w:ind w:firstLine="643"/>
      </w:pPr>
      <w:bookmarkStart w:id="23" w:name="_Toc9477"/>
      <w:r>
        <w:rPr>
          <w:rFonts w:hint="eastAsia"/>
        </w:rPr>
        <w:t>分学历工资价位</w:t>
      </w:r>
      <w:bookmarkEnd w:id="23"/>
    </w:p>
    <w:tbl>
      <w:tblPr>
        <w:tblStyle w:val="13"/>
        <w:tblW w:w="8519" w:type="dxa"/>
        <w:tblInd w:w="0" w:type="dxa"/>
        <w:tblLayout w:type="fixed"/>
        <w:tblCellMar>
          <w:top w:w="0" w:type="dxa"/>
          <w:left w:w="108" w:type="dxa"/>
          <w:bottom w:w="0" w:type="dxa"/>
          <w:right w:w="108" w:type="dxa"/>
        </w:tblCellMar>
      </w:tblPr>
      <w:tblGrid>
        <w:gridCol w:w="861"/>
        <w:gridCol w:w="3915"/>
        <w:gridCol w:w="1247"/>
        <w:gridCol w:w="1247"/>
        <w:gridCol w:w="1249"/>
      </w:tblGrid>
      <w:tr>
        <w:tblPrEx>
          <w:tblLayout w:type="fixed"/>
          <w:tblCellMar>
            <w:top w:w="0" w:type="dxa"/>
            <w:left w:w="108" w:type="dxa"/>
            <w:bottom w:w="0" w:type="dxa"/>
            <w:right w:w="108" w:type="dxa"/>
          </w:tblCellMar>
        </w:tblPrEx>
        <w:trPr>
          <w:trHeight w:val="340" w:hRule="atLeast"/>
          <w:tblHeader/>
        </w:trPr>
        <w:tc>
          <w:tcPr>
            <w:tcW w:w="861"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序号</w:t>
            </w:r>
          </w:p>
        </w:tc>
        <w:tc>
          <w:tcPr>
            <w:tcW w:w="3915"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sz w:val="24"/>
                <w:szCs w:val="24"/>
              </w:rPr>
              <w:t>学历</w:t>
            </w:r>
          </w:p>
        </w:tc>
        <w:tc>
          <w:tcPr>
            <w:tcW w:w="3743" w:type="dxa"/>
            <w:gridSpan w:val="3"/>
            <w:tcBorders>
              <w:top w:val="single" w:color="000000" w:sz="4" w:space="0"/>
              <w:left w:val="single" w:color="000000" w:sz="4" w:space="0"/>
              <w:bottom w:val="single" w:color="000000" w:sz="4" w:space="0"/>
              <w:right w:val="single" w:color="000000" w:sz="4" w:space="0"/>
            </w:tcBorders>
            <w:shd w:val="clear" w:color="auto" w:fill="4472C4" w:themeFill="accent5"/>
            <w:vAlign w:val="center"/>
          </w:tcPr>
          <w:p>
            <w:pPr>
              <w:widowControl/>
              <w:shd w:val="clear" w:color="auto" w:fill="4472C4" w:themeFill="accent5"/>
              <w:spacing w:line="300" w:lineRule="exact"/>
              <w:ind w:firstLine="0" w:firstLineChars="0"/>
              <w:jc w:val="center"/>
              <w:textAlignment w:val="center"/>
              <w:rPr>
                <w:rFonts w:ascii="宋体" w:hAnsi="宋体" w:eastAsia="宋体" w:cs="宋体"/>
                <w:b/>
                <w:bCs/>
                <w:color w:val="FFFFFF" w:themeColor="background1"/>
                <w:kern w:val="0"/>
                <w:sz w:val="24"/>
                <w:szCs w:val="24"/>
              </w:rPr>
            </w:pPr>
            <w:r>
              <w:rPr>
                <w:rFonts w:hint="eastAsia" w:ascii="宋体" w:hAnsi="宋体" w:eastAsia="宋体" w:cs="宋体"/>
                <w:b/>
                <w:bCs/>
                <w:color w:val="FFFFFF" w:themeColor="background1"/>
                <w:kern w:val="0"/>
                <w:sz w:val="24"/>
                <w:szCs w:val="24"/>
              </w:rPr>
              <w:t>单位：元/人、年</w:t>
            </w:r>
          </w:p>
        </w:tc>
      </w:tr>
      <w:tr>
        <w:tblPrEx>
          <w:tblLayout w:type="fixed"/>
          <w:tblCellMar>
            <w:top w:w="0" w:type="dxa"/>
            <w:left w:w="108" w:type="dxa"/>
            <w:bottom w:w="0" w:type="dxa"/>
            <w:right w:w="108" w:type="dxa"/>
          </w:tblCellMar>
        </w:tblPrEx>
        <w:trPr>
          <w:trHeight w:val="340" w:hRule="atLeast"/>
          <w:tblHeader/>
        </w:trPr>
        <w:tc>
          <w:tcPr>
            <w:tcW w:w="861" w:type="dxa"/>
            <w:vMerge w:val="continue"/>
            <w:tcBorders>
              <w:left w:val="single" w:color="000000" w:sz="4" w:space="0"/>
              <w:bottom w:val="single" w:color="auto"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3915" w:type="dxa"/>
            <w:vMerge w:val="continue"/>
            <w:tcBorders>
              <w:left w:val="single" w:color="000000" w:sz="4" w:space="0"/>
              <w:bottom w:val="single" w:color="auto"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124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高位数</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中位数</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低位数</w:t>
            </w:r>
          </w:p>
        </w:tc>
      </w:tr>
      <w:tr>
        <w:tblPrEx>
          <w:tblLayout w:type="fixed"/>
          <w:tblCellMar>
            <w:top w:w="0" w:type="dxa"/>
            <w:left w:w="108" w:type="dxa"/>
            <w:bottom w:w="0" w:type="dxa"/>
            <w:right w:w="108" w:type="dxa"/>
          </w:tblCellMar>
        </w:tblPrEx>
        <w:trPr>
          <w:trHeight w:val="340" w:hRule="atLeast"/>
        </w:trPr>
        <w:tc>
          <w:tcPr>
            <w:tcW w:w="8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1</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综合</w:t>
            </w:r>
          </w:p>
        </w:tc>
        <w:tc>
          <w:tcPr>
            <w:tcW w:w="12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162016</w:t>
            </w:r>
          </w:p>
        </w:tc>
        <w:tc>
          <w:tcPr>
            <w:tcW w:w="124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67319</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35950</w:t>
            </w:r>
          </w:p>
        </w:tc>
      </w:tr>
      <w:tr>
        <w:tblPrEx>
          <w:tblLayout w:type="fixed"/>
          <w:tblCellMar>
            <w:top w:w="0" w:type="dxa"/>
            <w:left w:w="108" w:type="dxa"/>
            <w:bottom w:w="0" w:type="dxa"/>
            <w:right w:w="108" w:type="dxa"/>
          </w:tblCellMar>
        </w:tblPrEx>
        <w:trPr>
          <w:trHeight w:val="340" w:hRule="atLeast"/>
        </w:trPr>
        <w:tc>
          <w:tcPr>
            <w:tcW w:w="8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研究生(含博士、硕士)</w:t>
            </w:r>
          </w:p>
        </w:tc>
        <w:tc>
          <w:tcPr>
            <w:tcW w:w="12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384547 </w:t>
            </w:r>
          </w:p>
        </w:tc>
        <w:tc>
          <w:tcPr>
            <w:tcW w:w="124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172499 </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73827 </w:t>
            </w:r>
          </w:p>
        </w:tc>
      </w:tr>
      <w:tr>
        <w:tblPrEx>
          <w:tblLayout w:type="fixed"/>
          <w:tblCellMar>
            <w:top w:w="0" w:type="dxa"/>
            <w:left w:w="108" w:type="dxa"/>
            <w:bottom w:w="0" w:type="dxa"/>
            <w:right w:w="108" w:type="dxa"/>
          </w:tblCellMar>
        </w:tblPrEx>
        <w:trPr>
          <w:trHeight w:val="340" w:hRule="atLeast"/>
        </w:trPr>
        <w:tc>
          <w:tcPr>
            <w:tcW w:w="8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大学本科</w:t>
            </w:r>
          </w:p>
        </w:tc>
        <w:tc>
          <w:tcPr>
            <w:tcW w:w="12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241720 </w:t>
            </w:r>
          </w:p>
        </w:tc>
        <w:tc>
          <w:tcPr>
            <w:tcW w:w="124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107323 </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50167 </w:t>
            </w:r>
          </w:p>
        </w:tc>
      </w:tr>
      <w:tr>
        <w:tblPrEx>
          <w:tblLayout w:type="fixed"/>
          <w:tblCellMar>
            <w:top w:w="0" w:type="dxa"/>
            <w:left w:w="108" w:type="dxa"/>
            <w:bottom w:w="0" w:type="dxa"/>
            <w:right w:w="108" w:type="dxa"/>
          </w:tblCellMar>
        </w:tblPrEx>
        <w:trPr>
          <w:trHeight w:val="340" w:hRule="atLeast"/>
        </w:trPr>
        <w:tc>
          <w:tcPr>
            <w:tcW w:w="8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大学专科</w:t>
            </w:r>
          </w:p>
        </w:tc>
        <w:tc>
          <w:tcPr>
            <w:tcW w:w="12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159915 </w:t>
            </w:r>
          </w:p>
        </w:tc>
        <w:tc>
          <w:tcPr>
            <w:tcW w:w="124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76888 </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40000 </w:t>
            </w:r>
          </w:p>
        </w:tc>
      </w:tr>
      <w:tr>
        <w:tblPrEx>
          <w:tblLayout w:type="fixed"/>
          <w:tblCellMar>
            <w:top w:w="0" w:type="dxa"/>
            <w:left w:w="108" w:type="dxa"/>
            <w:bottom w:w="0" w:type="dxa"/>
            <w:right w:w="108" w:type="dxa"/>
          </w:tblCellMar>
        </w:tblPrEx>
        <w:trPr>
          <w:trHeight w:val="340" w:hRule="atLeast"/>
        </w:trPr>
        <w:tc>
          <w:tcPr>
            <w:tcW w:w="8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高中、中专或技校</w:t>
            </w:r>
          </w:p>
        </w:tc>
        <w:tc>
          <w:tcPr>
            <w:tcW w:w="12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110400 </w:t>
            </w:r>
          </w:p>
        </w:tc>
        <w:tc>
          <w:tcPr>
            <w:tcW w:w="124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61490 </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34800 </w:t>
            </w:r>
          </w:p>
        </w:tc>
      </w:tr>
      <w:tr>
        <w:tblPrEx>
          <w:tblLayout w:type="fixed"/>
          <w:tblCellMar>
            <w:top w:w="0" w:type="dxa"/>
            <w:left w:w="108" w:type="dxa"/>
            <w:bottom w:w="0" w:type="dxa"/>
            <w:right w:w="108" w:type="dxa"/>
          </w:tblCellMar>
        </w:tblPrEx>
        <w:trPr>
          <w:trHeight w:val="340" w:hRule="atLeast"/>
        </w:trPr>
        <w:tc>
          <w:tcPr>
            <w:tcW w:w="8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初中及以下</w:t>
            </w:r>
          </w:p>
        </w:tc>
        <w:tc>
          <w:tcPr>
            <w:tcW w:w="12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83160 </w:t>
            </w:r>
          </w:p>
        </w:tc>
        <w:tc>
          <w:tcPr>
            <w:tcW w:w="124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50100 </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31200 </w:t>
            </w:r>
          </w:p>
        </w:tc>
      </w:tr>
    </w:tbl>
    <w:p>
      <w:pPr>
        <w:pStyle w:val="4"/>
        <w:numPr>
          <w:ilvl w:val="0"/>
          <w:numId w:val="3"/>
        </w:numPr>
        <w:spacing w:beforeLines="50" w:afterLines="50"/>
        <w:ind w:firstLine="643"/>
      </w:pPr>
      <w:bookmarkStart w:id="24" w:name="_Toc31049"/>
      <w:r>
        <w:rPr>
          <w:rFonts w:hint="eastAsia"/>
        </w:rPr>
        <w:t>养老机构从业人员工资价位</w:t>
      </w:r>
      <w:bookmarkEnd w:id="24"/>
    </w:p>
    <w:tbl>
      <w:tblPr>
        <w:tblStyle w:val="13"/>
        <w:tblW w:w="8515" w:type="dxa"/>
        <w:tblInd w:w="0" w:type="dxa"/>
        <w:tblLayout w:type="fixed"/>
        <w:tblCellMar>
          <w:top w:w="0" w:type="dxa"/>
          <w:left w:w="108" w:type="dxa"/>
          <w:bottom w:w="0" w:type="dxa"/>
          <w:right w:w="108" w:type="dxa"/>
        </w:tblCellMar>
      </w:tblPr>
      <w:tblGrid>
        <w:gridCol w:w="737"/>
        <w:gridCol w:w="1247"/>
        <w:gridCol w:w="3338"/>
        <w:gridCol w:w="1063"/>
        <w:gridCol w:w="1064"/>
        <w:gridCol w:w="1066"/>
      </w:tblGrid>
      <w:tr>
        <w:tblPrEx>
          <w:tblLayout w:type="fixed"/>
          <w:tblCellMar>
            <w:top w:w="0" w:type="dxa"/>
            <w:left w:w="108" w:type="dxa"/>
            <w:bottom w:w="0" w:type="dxa"/>
            <w:right w:w="108" w:type="dxa"/>
          </w:tblCellMar>
        </w:tblPrEx>
        <w:trPr>
          <w:trHeight w:val="340" w:hRule="atLeast"/>
          <w:tblHeader/>
        </w:trPr>
        <w:tc>
          <w:tcPr>
            <w:tcW w:w="737"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序号</w:t>
            </w:r>
          </w:p>
        </w:tc>
        <w:tc>
          <w:tcPr>
            <w:tcW w:w="1247"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职位代码</w:t>
            </w:r>
          </w:p>
        </w:tc>
        <w:tc>
          <w:tcPr>
            <w:tcW w:w="3338"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职位名称</w:t>
            </w:r>
          </w:p>
        </w:tc>
        <w:tc>
          <w:tcPr>
            <w:tcW w:w="3193" w:type="dxa"/>
            <w:gridSpan w:val="3"/>
            <w:tcBorders>
              <w:top w:val="single" w:color="000000" w:sz="4" w:space="0"/>
              <w:left w:val="single" w:color="000000" w:sz="4" w:space="0"/>
              <w:bottom w:val="single" w:color="000000" w:sz="4" w:space="0"/>
              <w:right w:val="single" w:color="000000" w:sz="4" w:space="0"/>
            </w:tcBorders>
            <w:shd w:val="clear" w:color="auto" w:fill="4472C4" w:themeFill="accent5"/>
            <w:vAlign w:val="center"/>
          </w:tcPr>
          <w:p>
            <w:pPr>
              <w:widowControl/>
              <w:shd w:val="clear" w:color="auto" w:fill="4472C4" w:themeFill="accent5"/>
              <w:spacing w:line="300" w:lineRule="exact"/>
              <w:ind w:firstLine="0" w:firstLineChars="0"/>
              <w:jc w:val="center"/>
              <w:textAlignment w:val="center"/>
              <w:rPr>
                <w:rFonts w:ascii="宋体" w:hAnsi="宋体" w:eastAsia="宋体" w:cs="宋体"/>
                <w:b/>
                <w:bCs/>
                <w:color w:val="FFFFFF" w:themeColor="background1"/>
                <w:kern w:val="0"/>
                <w:sz w:val="24"/>
                <w:szCs w:val="24"/>
              </w:rPr>
            </w:pPr>
            <w:r>
              <w:rPr>
                <w:rFonts w:hint="eastAsia" w:ascii="宋体" w:hAnsi="宋体" w:eastAsia="宋体" w:cs="宋体"/>
                <w:b/>
                <w:bCs/>
                <w:color w:val="FFFFFF" w:themeColor="background1"/>
                <w:kern w:val="0"/>
                <w:sz w:val="24"/>
                <w:szCs w:val="24"/>
              </w:rPr>
              <w:t>单位：元/人、年</w:t>
            </w:r>
          </w:p>
        </w:tc>
      </w:tr>
      <w:tr>
        <w:tblPrEx>
          <w:tblLayout w:type="fixed"/>
          <w:tblCellMar>
            <w:top w:w="0" w:type="dxa"/>
            <w:left w:w="108" w:type="dxa"/>
            <w:bottom w:w="0" w:type="dxa"/>
            <w:right w:w="108" w:type="dxa"/>
          </w:tblCellMar>
        </w:tblPrEx>
        <w:trPr>
          <w:trHeight w:val="340" w:hRule="atLeast"/>
          <w:tblHeader/>
        </w:trPr>
        <w:tc>
          <w:tcPr>
            <w:tcW w:w="737"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1247"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3338"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高位数</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中位数</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低位数</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企业总经理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96600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31777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1060600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行政部门经理</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98218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41653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2060300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会计专业人员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73191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50000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33600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3020200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保卫管理员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58560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37500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25680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3990000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其他办事人员和有关人员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57600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42291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23500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4030201</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中式烹调师</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76210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54000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30200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4070203</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客户服务管理员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62422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44747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30035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4090801</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保洁员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61092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29685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4100105</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养老护理员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74446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50000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30000 </w:t>
            </w:r>
          </w:p>
        </w:tc>
      </w:tr>
      <w:tr>
        <w:tblPrEx>
          <w:tblLayout w:type="fixed"/>
          <w:tblCellMar>
            <w:top w:w="0" w:type="dxa"/>
            <w:left w:w="108" w:type="dxa"/>
            <w:bottom w:w="0" w:type="dxa"/>
            <w:right w:w="108" w:type="dxa"/>
          </w:tblCellMar>
        </w:tblPrEx>
        <w:trPr>
          <w:trHeight w:val="3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4100106</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家政服务员</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59924 </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43200 </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21810 </w:t>
            </w:r>
          </w:p>
        </w:tc>
      </w:tr>
    </w:tbl>
    <w:p>
      <w:pPr>
        <w:pStyle w:val="4"/>
        <w:numPr>
          <w:ilvl w:val="0"/>
          <w:numId w:val="3"/>
        </w:numPr>
        <w:spacing w:beforeLines="50" w:afterLines="50"/>
        <w:ind w:firstLine="643"/>
      </w:pPr>
      <w:bookmarkStart w:id="25" w:name="_Toc4891"/>
      <w:r>
        <w:rPr>
          <w:rFonts w:hint="eastAsia"/>
        </w:rPr>
        <w:t>分技能等级工资价位</w:t>
      </w:r>
      <w:bookmarkEnd w:id="25"/>
    </w:p>
    <w:tbl>
      <w:tblPr>
        <w:tblStyle w:val="13"/>
        <w:tblW w:w="8522" w:type="dxa"/>
        <w:tblInd w:w="0" w:type="dxa"/>
        <w:tblLayout w:type="fixed"/>
        <w:tblCellMar>
          <w:top w:w="0" w:type="dxa"/>
          <w:left w:w="108" w:type="dxa"/>
          <w:bottom w:w="0" w:type="dxa"/>
          <w:right w:w="108" w:type="dxa"/>
        </w:tblCellMar>
      </w:tblPr>
      <w:tblGrid>
        <w:gridCol w:w="646"/>
        <w:gridCol w:w="983"/>
        <w:gridCol w:w="2017"/>
        <w:gridCol w:w="1950"/>
        <w:gridCol w:w="975"/>
        <w:gridCol w:w="975"/>
        <w:gridCol w:w="976"/>
      </w:tblGrid>
      <w:tr>
        <w:tblPrEx>
          <w:tblLayout w:type="fixed"/>
          <w:tblCellMar>
            <w:top w:w="0" w:type="dxa"/>
            <w:left w:w="108" w:type="dxa"/>
            <w:bottom w:w="0" w:type="dxa"/>
            <w:right w:w="108" w:type="dxa"/>
          </w:tblCellMar>
        </w:tblPrEx>
        <w:trPr>
          <w:trHeight w:val="339" w:hRule="atLeast"/>
          <w:tblHeader/>
        </w:trPr>
        <w:tc>
          <w:tcPr>
            <w:tcW w:w="646"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序号</w:t>
            </w:r>
          </w:p>
        </w:tc>
        <w:tc>
          <w:tcPr>
            <w:tcW w:w="983"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kern w:val="0"/>
                <w:sz w:val="24"/>
                <w:szCs w:val="24"/>
              </w:rPr>
            </w:pPr>
            <w:r>
              <w:rPr>
                <w:rFonts w:hint="eastAsia" w:ascii="宋体" w:hAnsi="宋体" w:eastAsia="宋体" w:cs="宋体"/>
                <w:b/>
                <w:bCs/>
                <w:color w:val="FFFFFF" w:themeColor="background1"/>
                <w:kern w:val="0"/>
                <w:sz w:val="24"/>
                <w:szCs w:val="24"/>
              </w:rPr>
              <w:t>职位</w:t>
            </w:r>
          </w:p>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代码</w:t>
            </w:r>
          </w:p>
        </w:tc>
        <w:tc>
          <w:tcPr>
            <w:tcW w:w="2017"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sz w:val="24"/>
                <w:szCs w:val="24"/>
              </w:rPr>
            </w:pPr>
            <w:r>
              <w:rPr>
                <w:rFonts w:hint="eastAsia" w:ascii="宋体" w:hAnsi="宋体" w:eastAsia="宋体" w:cs="宋体"/>
                <w:b/>
                <w:bCs/>
                <w:color w:val="FFFFFF" w:themeColor="background1"/>
                <w:kern w:val="0"/>
                <w:sz w:val="24"/>
                <w:szCs w:val="24"/>
              </w:rPr>
              <w:t>职位名称</w:t>
            </w:r>
          </w:p>
        </w:tc>
        <w:tc>
          <w:tcPr>
            <w:tcW w:w="1950" w:type="dxa"/>
            <w:vMerge w:val="restart"/>
            <w:tcBorders>
              <w:top w:val="single" w:color="000000" w:sz="4" w:space="0"/>
              <w:left w:val="single" w:color="000000" w:sz="4" w:space="0"/>
              <w:right w:val="single" w:color="000000" w:sz="4" w:space="0"/>
            </w:tcBorders>
            <w:shd w:val="clear" w:color="auto" w:fill="4472C4" w:themeFill="accent5"/>
            <w:vAlign w:val="center"/>
          </w:tcPr>
          <w:p>
            <w:pPr>
              <w:widowControl/>
              <w:spacing w:line="300" w:lineRule="exact"/>
              <w:ind w:firstLine="0" w:firstLineChars="0"/>
              <w:jc w:val="center"/>
              <w:textAlignment w:val="center"/>
              <w:rPr>
                <w:rFonts w:ascii="宋体" w:hAnsi="宋体" w:eastAsia="宋体" w:cs="宋体"/>
                <w:b/>
                <w:bCs/>
                <w:color w:val="FFFFFF" w:themeColor="background1"/>
                <w:kern w:val="0"/>
                <w:sz w:val="24"/>
                <w:szCs w:val="24"/>
              </w:rPr>
            </w:pPr>
            <w:r>
              <w:rPr>
                <w:rFonts w:hint="eastAsia" w:ascii="宋体" w:hAnsi="宋体" w:eastAsia="宋体" w:cs="宋体"/>
                <w:b/>
                <w:bCs/>
                <w:color w:val="FFFFFF" w:themeColor="background1"/>
                <w:kern w:val="0"/>
                <w:sz w:val="24"/>
                <w:szCs w:val="24"/>
              </w:rPr>
              <w:t>技能等级</w:t>
            </w:r>
          </w:p>
        </w:tc>
        <w:tc>
          <w:tcPr>
            <w:tcW w:w="2926" w:type="dxa"/>
            <w:gridSpan w:val="3"/>
            <w:tcBorders>
              <w:top w:val="single" w:color="000000" w:sz="4" w:space="0"/>
              <w:left w:val="single" w:color="000000" w:sz="4" w:space="0"/>
              <w:bottom w:val="single" w:color="000000" w:sz="4" w:space="0"/>
              <w:right w:val="single" w:color="000000" w:sz="4" w:space="0"/>
            </w:tcBorders>
            <w:shd w:val="clear" w:color="auto" w:fill="4472C4" w:themeFill="accent5"/>
            <w:vAlign w:val="center"/>
          </w:tcPr>
          <w:p>
            <w:pPr>
              <w:widowControl/>
              <w:shd w:val="clear" w:color="auto" w:fill="4472C4" w:themeFill="accent5"/>
              <w:spacing w:line="300" w:lineRule="exact"/>
              <w:ind w:firstLine="0" w:firstLineChars="0"/>
              <w:jc w:val="center"/>
              <w:textAlignment w:val="center"/>
              <w:rPr>
                <w:rFonts w:ascii="宋体" w:hAnsi="宋体" w:eastAsia="宋体" w:cs="宋体"/>
                <w:b/>
                <w:bCs/>
                <w:color w:val="FFFFFF" w:themeColor="background1"/>
                <w:kern w:val="0"/>
                <w:sz w:val="24"/>
                <w:szCs w:val="24"/>
              </w:rPr>
            </w:pPr>
            <w:r>
              <w:rPr>
                <w:rFonts w:hint="eastAsia" w:ascii="宋体" w:hAnsi="宋体" w:eastAsia="宋体" w:cs="宋体"/>
                <w:b/>
                <w:bCs/>
                <w:color w:val="FFFFFF" w:themeColor="background1"/>
                <w:kern w:val="0"/>
                <w:sz w:val="24"/>
                <w:szCs w:val="24"/>
              </w:rPr>
              <w:t>单位：元/人、年</w:t>
            </w:r>
          </w:p>
        </w:tc>
      </w:tr>
      <w:tr>
        <w:tblPrEx>
          <w:tblLayout w:type="fixed"/>
          <w:tblCellMar>
            <w:top w:w="0" w:type="dxa"/>
            <w:left w:w="108" w:type="dxa"/>
            <w:bottom w:w="0" w:type="dxa"/>
            <w:right w:w="108" w:type="dxa"/>
          </w:tblCellMar>
        </w:tblPrEx>
        <w:trPr>
          <w:trHeight w:val="339" w:hRule="atLeast"/>
          <w:tblHeader/>
        </w:trPr>
        <w:tc>
          <w:tcPr>
            <w:tcW w:w="646"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983"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2017" w:type="dxa"/>
            <w:vMerge w:val="continue"/>
            <w:tcBorders>
              <w:left w:val="single" w:color="000000" w:sz="4" w:space="0"/>
              <w:bottom w:val="single" w:color="000000" w:sz="4" w:space="0"/>
              <w:right w:val="single" w:color="000000" w:sz="4" w:space="0"/>
            </w:tcBorders>
            <w:shd w:val="clear" w:color="auto" w:fill="5B9BD5" w:themeFill="accent1"/>
            <w:vAlign w:val="center"/>
          </w:tcPr>
          <w:p>
            <w:pPr>
              <w:widowControl/>
              <w:spacing w:line="300" w:lineRule="exact"/>
              <w:ind w:firstLine="0" w:firstLineChars="0"/>
              <w:jc w:val="left"/>
              <w:textAlignment w:val="center"/>
              <w:rPr>
                <w:rFonts w:ascii="宋体" w:hAnsi="宋体" w:eastAsia="宋体" w:cs="宋体"/>
                <w:b/>
                <w:bCs/>
                <w:color w:val="000000"/>
                <w:sz w:val="24"/>
                <w:szCs w:val="24"/>
              </w:rPr>
            </w:pPr>
          </w:p>
        </w:tc>
        <w:tc>
          <w:tcPr>
            <w:tcW w:w="1950"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rFonts w:ascii="宋体" w:hAnsi="宋体" w:eastAsia="宋体" w:cs="宋体"/>
                <w:b/>
                <w:bCs/>
                <w:color w:val="000000"/>
                <w:sz w:val="24"/>
                <w:szCs w:val="24"/>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right"/>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高位数</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right"/>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中位数</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right"/>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低位数</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4010100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采购人员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229635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83449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56938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207896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96405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51269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111252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59990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37739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4010200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销售人员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技师</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98563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62190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52304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高级技能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172286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88835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57603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144236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82126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49745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98400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61600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37200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136764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61440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33707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4010500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特殊商品购销人员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技师</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163958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157227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152381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高级技能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124688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116422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51600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117946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108785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31920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115055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107023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93435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60132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42168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35438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4019900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其他批发与零售服务人员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技师</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97570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49200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46320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176860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108892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45367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76542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50079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37579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90501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51438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33083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4020100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轨道交通运输服务人员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高级技师</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215994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175632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83783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技师</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216403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202256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155265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高级技能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197315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154078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129313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125051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115191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97096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4020200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道路运输服务人员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技师</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82400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59215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34971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高级技能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110707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64928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38400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114091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94015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55908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119292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68200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41631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104981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86138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53650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4020300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水上运输服务人员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96000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60000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48140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4020400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航空运输服务人员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高级技能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148426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134147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94275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127779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86703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75012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112366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76133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68860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134643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84483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70490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4020500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装卸搬运和运输代理服务人员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68635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54950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46253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108979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68763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34800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4020600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仓储人员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高级技能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126431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83478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66761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128496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100302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57652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106291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63815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51537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91775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60145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38760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11</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4020700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邮政和快递服务人员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高级技能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100534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77306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60789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92365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73614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55567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94080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70250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51214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86680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58879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39336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4029900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其他交通运输、仓储和邮政业服务人员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高级技能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140780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103857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65744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127004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95157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66213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120679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69030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50005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114059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67800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47903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13</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4030100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住宿服务人员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66955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37035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32023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64008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40743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34436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61400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42170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30521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14</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4030200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餐饮服务人员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技师</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85828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57003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31200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高级技能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85000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61646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54062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80278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51604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41096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74400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53059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40440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74936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46039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31200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15</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4039900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其他住宿和餐饮服务人员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高级技能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67425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36285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32318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59496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35293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31129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72468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49200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28093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67295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42600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35198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16</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4040100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信息通信业务人员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207885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182108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127827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199409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146605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101980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17</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4040200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信息通信网络维护人员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158855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123198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66776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18</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4040300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广播电视传输服务人员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98856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62911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38035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19</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4040400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信息通信网络运行管理人员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219986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143672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90756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160375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142163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100250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145669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65700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44400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4040500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软件和信息技术服务人员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技师</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110562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49272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12592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高级技能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190659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105011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70233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184517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123542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78693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156004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84000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54000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172800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99750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57600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21</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4049900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其他信息传输、软件和信息技术服务人员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160747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78000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50239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129906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65664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18291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22</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4050100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银行服务人员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技师</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150724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95216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45213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高级技能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209096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121759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69895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238862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142506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73123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238693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147394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92261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231458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123815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84248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23</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4050400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保险服务人员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156128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104965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82587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162213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90358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47736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128015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74958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19452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24</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4059900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其他金融服务人员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238314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161160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110388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284990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134957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58869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25</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4060100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物业管理服务人员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62960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28184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20640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71369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52920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41776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77034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52004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34200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26</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4060200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房地产中介服务人员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技师</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105560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104875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94790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253466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73756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42891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27</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4069900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其他房地产服务人员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142856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41520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36592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162840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77062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29570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28</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4070200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商务咨询服务人员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高级技能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160769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132940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91760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66460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46169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40572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92676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55839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38400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29</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4070300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人力资源服务人员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52800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36500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30900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103532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62018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36000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4070400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旅游及公共游览场所服务人员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64163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37388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24450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63496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28581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22874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31</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4070500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安全保护服务人员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83614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63700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28405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55747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40375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27600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64820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42191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27600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32</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4070600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市场管理服务人员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高级技能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139996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120446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114097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122206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113315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107689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113706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108649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101399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90500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54887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33012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4070700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会议及展览服务人员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72270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47020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35832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34</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4079900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其他租赁和商务服务人员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高级技能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182400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124800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95830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79544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50400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40800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91637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46743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28687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4080300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测绘服务人员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88948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40420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25453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36</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4080500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检验、检测和计量服务人员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124456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59220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34200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75520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56020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29400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114666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75255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45768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37</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4080700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地质勘查人员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87243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66998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57460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38</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4080800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专业化设计服务人员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技师</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55800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46350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42800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120875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72473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46167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106886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57671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21600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39</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4089900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其他技术辅助服务人员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106388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57600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32822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101507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80685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48000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4090100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水利设施管养人员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184973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88000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57760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4090700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环境治理服务人员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119260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88929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50160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42</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4090800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环境卫生服务人员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131580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60000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36027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62157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35056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26400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4091000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绿化与园艺服务人员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59326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38488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27349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44</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4099900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其他水利、环境和公共设施管理服务人员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79800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60120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54509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45</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4100100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生活照料服务人员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技师</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60018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34104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29505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72000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36000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32880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65326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34308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21677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60000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39200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33022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46</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4100200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服装裁剪和洗染织补人员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44691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39348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35530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47</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4100300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美容美发和浴池服务人员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32000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32000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30000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48</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4100400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保健服务人员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59107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45100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36961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49</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4109900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其他居民服务人员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87000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74000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72000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84637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48846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30973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4110100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电力供应服务人员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88280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59608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50212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84504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61242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46916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51</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4110200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燃气供应服务人员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136449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90359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69155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128709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89313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72555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52</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4110300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水供应服务人员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93340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77551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69066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87348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70984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58332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53</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4120100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汽车摩托车修理技术服务人员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高级技能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112030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86960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70981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98827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71781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53023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102668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64384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36616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105947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75113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49939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54</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4120200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计算机和办公设备维修人员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64171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48505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24140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128678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67928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45607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55</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4120400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日用产品修理服务人员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112900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84887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65540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56</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4129900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其他修理及制作服务人员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96236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73590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27453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99824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83348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49052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57</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4130100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群众文化活动服务人员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82892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50575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36089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58</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4130200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广播、电视、电影和影视录音制作人员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135961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67174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63231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59</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4130400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健身和娱乐场所服务人员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55260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38160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26340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4140100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医疗辅助服务人员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89829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30200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25200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4140200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健康咨询服务人员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115300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63588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41283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4140300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康复矫正服务人员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技师</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205294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89406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41300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高级技能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203478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41300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40400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4140400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公共卫生辅助服务人员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61540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31200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26400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64</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4149900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其他健康服务人员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73095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58373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18527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131832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60622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39928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65</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5010200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农作物生产人员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57760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56020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52060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66</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5019900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其他农业生产人员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55000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54000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54000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67</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5030200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畜禽饲养人员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74279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52000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42000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68</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5040200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水产养殖人员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81960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53520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37680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69</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5050600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农副林特产品初加工人员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48000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48000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36000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5059900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其他农林牧渔业生产辅助人员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52593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34450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23400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71</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5990000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其他农、林、牧、渔业生产加工人员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43460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34003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31844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63655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48200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24544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72</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6010200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饲料加工人员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93226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70268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61522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6010500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水产品加工人员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72754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60573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55877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74</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6010600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果蔬和坚果加工人员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55000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55000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55000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75</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6019900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其他农副产品加工人员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54000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41500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35205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76</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6020100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焙烤食品制造人员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74240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62630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54462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50933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44490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40348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77</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6029900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其他食品、饮料生产加工人员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42000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37200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32400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89464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53984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47694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78</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6040100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纤维预处理人员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59728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52275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34200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79</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6040200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纺纱人员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67810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59657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45463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66396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52706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35648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80</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6040300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织造人员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66500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66500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59500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80021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66567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57329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81</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6040400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针织人员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73479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67400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43604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82</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6040600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印染人员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102532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60000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51000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6049900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其他纺织、针织、印染人员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96118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72000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39890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84</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6050100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纺织品和服装剪裁缝纫人员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87600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55200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42532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85</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6050400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鞋帽制作人员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74457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47998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35070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86</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6060100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木材加工人员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51540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48138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40025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87</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6060200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人造板制造人员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81309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75879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73780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88</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6060400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家具制造人员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69326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54458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44224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69021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55083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32269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89</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6069900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其他木材加工、家具与木制品制作人员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56177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38456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31242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6080100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印刷人员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97630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61737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44348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91</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6090300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工艺美术品制造人员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64900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37002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25200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92</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6099900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其他文教、工美、体育和娱乐用品制造人员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62866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45797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38543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6110100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化工产品生产通用工艺人员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44262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37482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34543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94</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6111000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日用化学品生产人员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58919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42668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34764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95</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6120300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药物制剂人员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50460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35200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35200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96</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6120500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生物药品制造人员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94068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69631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58396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97</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6129900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其他医药制造人员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59900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55000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48160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98</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6130100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化学纤维原料制造人员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97081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71152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55844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99</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6130200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化学纤维纺丝及后处理人员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81000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72000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63600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87718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59339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31200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6139900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其他化学纤维制造人员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81485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74579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53885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101</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6140100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橡胶制品生产人员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68108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49200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35654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102</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6140200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塑料制品加工人员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88904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69468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55197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72536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70390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36280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103</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6149900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其他橡胶和塑料制品制造人员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81391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61963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37920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98840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66876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36410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104</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6150100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水泥、石灰、石膏及其制品制造人员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高级技能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92465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72154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63031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77882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62102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50529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105</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6150500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陶瓷制品制造人员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47778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21600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20500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106</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6159900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其他非金属矿物制品制造人员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50020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42040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35984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107</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6160100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矿物采选人员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63096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52800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50979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108</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6170200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炼钢人员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66163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58188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57499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55308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53160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44112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109</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6170900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金属轧制人员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67631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44693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38485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110</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6180100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机械冷加工人员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84300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65469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58188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101044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76162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54530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77250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48746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31920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111</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6180200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机械热加工人员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技师</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102508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60720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50225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103794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66831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51885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86983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63733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42008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108092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62842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43954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112</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6180300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机械表面处理加工人员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87120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56929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49901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68149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53302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41770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113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6180400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工装工具制造加工人员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81884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64736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50324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114</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6189900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其他机械制造基础加工人员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96000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58856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40521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115</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6190100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五金制品制作装配人员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57247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53244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53203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78460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56309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37856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116</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6200100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通用基础件装配制造人员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65232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59010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57961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74570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58500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47010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117</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6200700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文化办公机械制造人员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81414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58690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48540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118</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6219900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其他专用设备制造人员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77688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57961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37826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119</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6220100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汽车零部件、饰件生产加工人员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高级技能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166780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104275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90564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129173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96727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87986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115557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82148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46176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102689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74742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45349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120</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6220200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汽车整车制造人员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高级技师</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129080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100058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81274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技师</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103297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90332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71276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高级技能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149001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90151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62550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126490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81306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50567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97964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70501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43603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121</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6229900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其他汽车制造人员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96923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68522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42410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122</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6230200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船舶制造人员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81868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80600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76073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88787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76363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56881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123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6240100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电机制造人员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71244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55198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39331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124</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6240200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输配电及控制设备制造人员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88559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57598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22823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125</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6240400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电池制造人员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60812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56509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47647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126</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6240700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照明器具制造人员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52531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47616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42994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127</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6249900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其他电气机械和器材制造人员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62704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47144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43031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128</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6250100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电子元件制造人员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86314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55282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43332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72190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53800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34788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129</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6250200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电子器件制造人员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99204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72019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50932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130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6250400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电子设备装配调试人员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60000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60000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53820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131</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6259900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工业机器人系统操作人员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66100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65800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58000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132</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6260100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仪器仪表装配人员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63724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40652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36807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133</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6269900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其他仪器仪表制造人员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61524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43228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19703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134</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6280100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电力、热力生产和供应人员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技师</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263077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197876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149294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高级技能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254308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177188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155720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230296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153912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55412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186511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72119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46512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200496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149045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61593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135</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6280300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水生产、输排和水处理人员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89331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75601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58385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84110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71111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42413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74060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66500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51668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136</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6289900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其他电力、热力、气体、水生产和输配人员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技师</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181616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154036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109778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高级技能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148831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82014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65856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132574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69321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58862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145829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106267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63718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180957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138697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66157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137</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6290100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房屋建筑施工人员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高级技能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42165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22200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22200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101950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64076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40797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74400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48000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32542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90000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69600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66000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138</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6290200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土木工程建筑施工人员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48000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40878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32515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76117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43406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21370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139</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6290300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建筑安装施工人员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110235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69600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48000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76224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56400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25300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96112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95977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60000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140</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6290400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建筑装饰人员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94760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51000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21600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93040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88700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40000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141</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6299900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其他建筑施工人员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156633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126680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71420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105996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64580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47853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73200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51175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39846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142</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6300100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专用车辆操作人员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高级技能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72168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66480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66480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87185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69545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38400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100417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56826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40360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143</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6300200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轨道交通运输机械设备操作人员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高级技能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135061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125709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114076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111034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105135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94234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110118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104022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51600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124067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105356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93006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144</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6300500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通用工程机械操作人员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高级技能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107492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84989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68350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107927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89428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58855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92760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60860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43375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111420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77956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43199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145</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6310100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机械设备修理人员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高级技师</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209977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128796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86943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技师</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208246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116970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24360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高级技能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135121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110253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74400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122974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98408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58920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107056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58199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39541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113988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66766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46168 </w:t>
            </w:r>
          </w:p>
        </w:tc>
      </w:tr>
      <w:tr>
        <w:tblPrEx>
          <w:tblLayout w:type="fixed"/>
          <w:tblCellMar>
            <w:top w:w="0" w:type="dxa"/>
            <w:left w:w="108" w:type="dxa"/>
            <w:bottom w:w="0" w:type="dxa"/>
            <w:right w:w="108" w:type="dxa"/>
          </w:tblCellMar>
        </w:tblPrEx>
        <w:trPr>
          <w:trHeight w:val="397"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146</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6310200</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船舶、民用航空器修理人员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106200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90700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80120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147</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6310300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检验试验人员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98399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57000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48508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81911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59940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43200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98071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59018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34561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148</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6310500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包装人员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76671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58000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46985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76045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48801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33006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149</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6310600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安全生产管理人员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59215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45555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35040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103191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57085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41892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150</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6319900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其他生产辅助人员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技师</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176870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66172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51500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高级技能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169402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113137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77094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132216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89718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46656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120400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70200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49237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101003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57178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35345 </w:t>
            </w:r>
          </w:p>
        </w:tc>
      </w:tr>
      <w:tr>
        <w:tblPrEx>
          <w:tblLayout w:type="fixed"/>
          <w:tblCellMar>
            <w:top w:w="0" w:type="dxa"/>
            <w:left w:w="108" w:type="dxa"/>
            <w:bottom w:w="0" w:type="dxa"/>
            <w:right w:w="108" w:type="dxa"/>
          </w:tblCellMar>
        </w:tblPrEx>
        <w:trPr>
          <w:trHeight w:val="397" w:hRule="atLeast"/>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151</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6990000</w:t>
            </w: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其他生产制造及有关人员</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技师</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77639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37600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28000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高级技能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70664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44176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28888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77851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50372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33626 </w:t>
            </w:r>
          </w:p>
        </w:tc>
      </w:tr>
      <w:tr>
        <w:tblPrEx>
          <w:tblLayout w:type="fixed"/>
          <w:tblCellMar>
            <w:top w:w="0" w:type="dxa"/>
            <w:left w:w="108" w:type="dxa"/>
            <w:bottom w:w="0" w:type="dxa"/>
            <w:right w:w="108" w:type="dxa"/>
          </w:tblCellMar>
        </w:tblPrEx>
        <w:trPr>
          <w:trHeight w:val="397"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初级技能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90726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56189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37153 </w:t>
            </w:r>
          </w:p>
        </w:tc>
      </w:tr>
      <w:tr>
        <w:tblPrEx>
          <w:tblLayout w:type="fixed"/>
          <w:tblCellMar>
            <w:top w:w="0" w:type="dxa"/>
            <w:left w:w="108" w:type="dxa"/>
            <w:bottom w:w="0" w:type="dxa"/>
            <w:right w:w="108" w:type="dxa"/>
          </w:tblCellMar>
        </w:tblPrEx>
        <w:trPr>
          <w:trHeight w:val="406" w:hRule="atLeast"/>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宋体" w:hAnsi="宋体" w:eastAsia="宋体" w:cs="宋体"/>
                <w:color w:val="000000"/>
                <w:kern w:val="0"/>
                <w:sz w:val="21"/>
                <w:szCs w:val="21"/>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没有取得资格证书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102429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71951 </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righ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42000 </w:t>
            </w:r>
          </w:p>
        </w:tc>
      </w:tr>
    </w:tbl>
    <w:p>
      <w:pPr>
        <w:pStyle w:val="3"/>
        <w:pageBreakBefore/>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rPr>
          <w:rFonts w:hint="eastAsia" w:ascii="黑体" w:hAnsi="黑体" w:eastAsia="黑体" w:cs="黑体"/>
          <w:sz w:val="40"/>
          <w:szCs w:val="40"/>
        </w:rPr>
      </w:pPr>
      <w:bookmarkStart w:id="26" w:name="_Toc25388"/>
      <w:r>
        <w:rPr>
          <w:rFonts w:hint="eastAsia" w:ascii="仿宋_GB2312" w:hAnsi="仿宋_GB2312" w:eastAsia="仿宋_GB2312" w:cs="仿宋_GB2312"/>
          <w:b w:val="0"/>
          <w:bCs/>
          <w:sz w:val="32"/>
          <w:szCs w:val="32"/>
        </w:rPr>
        <w:t>附注</w:t>
      </w:r>
      <w:bookmarkEnd w:id="26"/>
      <w:r>
        <w:rPr>
          <w:rFonts w:hint="eastAsia" w:ascii="仿宋_GB2312" w:hAnsi="仿宋_GB2312" w:eastAsia="仿宋_GB2312" w:cs="仿宋_GB2312"/>
          <w:b w:val="0"/>
          <w:bCs/>
          <w:sz w:val="32"/>
          <w:szCs w:val="32"/>
          <w:lang w:eastAsia="zh-CN"/>
        </w:rPr>
        <w:t>：</w:t>
      </w:r>
    </w:p>
    <w:p/>
    <w:p>
      <w:pPr>
        <w:widowControl w:val="0"/>
        <w:kinsoku/>
        <w:wordWrap/>
        <w:overflowPunct/>
        <w:topLinePunct w:val="0"/>
        <w:autoSpaceDE/>
        <w:autoSpaceDN/>
        <w:bidi w:val="0"/>
        <w:adjustRightInd/>
        <w:snapToGrid/>
        <w:spacing w:line="600" w:lineRule="exact"/>
        <w:ind w:left="0" w:leftChars="0" w:right="0" w:rightChars="0" w:firstLine="643"/>
        <w:jc w:val="both"/>
        <w:textAlignment w:val="auto"/>
        <w:outlineLvl w:val="1"/>
        <w:rPr>
          <w:rFonts w:hint="eastAsia" w:ascii="楷体_GB2312" w:hAnsi="楷体_GB2312" w:eastAsia="楷体_GB2312" w:cs="楷体_GB2312"/>
          <w:b/>
          <w:bCs/>
        </w:rPr>
      </w:pPr>
      <w:bookmarkStart w:id="27" w:name="_Toc12981"/>
      <w:r>
        <w:rPr>
          <w:rFonts w:hint="eastAsia" w:ascii="楷体_GB2312" w:hAnsi="楷体_GB2312" w:eastAsia="楷体_GB2312" w:cs="楷体_GB2312"/>
          <w:b/>
          <w:bCs/>
        </w:rPr>
        <w:t>1.主要统计指标解释</w:t>
      </w:r>
      <w:bookmarkEnd w:id="27"/>
    </w:p>
    <w:p>
      <w:pPr>
        <w:widowControl w:val="0"/>
        <w:kinsoku/>
        <w:wordWrap/>
        <w:overflowPunct/>
        <w:topLinePunct w:val="0"/>
        <w:autoSpaceDE/>
        <w:autoSpaceDN/>
        <w:bidi w:val="0"/>
        <w:adjustRightInd/>
        <w:snapToGrid/>
        <w:spacing w:line="600" w:lineRule="exact"/>
        <w:ind w:left="0" w:leftChars="0" w:right="0" w:rightChars="0" w:firstLine="643"/>
        <w:jc w:val="both"/>
        <w:textAlignment w:val="auto"/>
        <w:rPr>
          <w:rFonts w:hint="eastAsia" w:ascii="仿宋_GB2312" w:hAnsi="仿宋_GB2312" w:eastAsia="仿宋_GB2312" w:cs="仿宋_GB2312"/>
        </w:rPr>
      </w:pPr>
      <w:r>
        <w:rPr>
          <w:rFonts w:hint="eastAsia" w:ascii="仿宋_GB2312" w:hAnsi="仿宋_GB2312" w:eastAsia="仿宋_GB2312" w:cs="仿宋_GB2312"/>
          <w:b/>
          <w:bCs/>
        </w:rPr>
        <w:t>分位数</w:t>
      </w:r>
      <w:r>
        <w:rPr>
          <w:rFonts w:hint="eastAsia" w:ascii="仿宋_GB2312" w:hAnsi="仿宋_GB2312" w:eastAsia="仿宋_GB2312" w:cs="仿宋_GB2312"/>
        </w:rPr>
        <w:t xml:space="preserve"> 是指将数据由低到高排序，在数列中处于相应百分比位置的数据。其中，低位数为10%分位数、中位数为50%分位数、高位数为90%分位数，分别表示有相应比例的数据低于或等于该数值。</w:t>
      </w:r>
    </w:p>
    <w:p>
      <w:pPr>
        <w:widowControl w:val="0"/>
        <w:kinsoku/>
        <w:wordWrap/>
        <w:overflowPunct/>
        <w:topLinePunct w:val="0"/>
        <w:autoSpaceDE/>
        <w:autoSpaceDN/>
        <w:bidi w:val="0"/>
        <w:adjustRightInd/>
        <w:snapToGrid/>
        <w:spacing w:line="600" w:lineRule="exact"/>
        <w:ind w:left="0" w:leftChars="0" w:right="0" w:rightChars="0" w:firstLine="643"/>
        <w:jc w:val="both"/>
        <w:textAlignment w:val="auto"/>
        <w:rPr>
          <w:rFonts w:hint="eastAsia" w:ascii="仿宋_GB2312" w:hAnsi="仿宋_GB2312" w:eastAsia="仿宋_GB2312" w:cs="仿宋_GB2312"/>
        </w:rPr>
      </w:pPr>
      <w:r>
        <w:rPr>
          <w:rFonts w:hint="eastAsia" w:ascii="仿宋_GB2312" w:hAnsi="仿宋_GB2312" w:eastAsia="仿宋_GB2312" w:cs="仿宋_GB2312"/>
          <w:b/>
          <w:bCs/>
        </w:rPr>
        <w:t>企业从业人员</w:t>
      </w:r>
      <w:r>
        <w:rPr>
          <w:rFonts w:hint="eastAsia" w:ascii="仿宋_GB2312" w:hAnsi="仿宋_GB2312" w:eastAsia="仿宋_GB2312" w:cs="仿宋_GB2312"/>
        </w:rPr>
        <w:t xml:space="preserve"> 是指在本企业工作并取得劳动报酬的人员。</w:t>
      </w:r>
    </w:p>
    <w:p>
      <w:pPr>
        <w:widowControl w:val="0"/>
        <w:kinsoku/>
        <w:wordWrap/>
        <w:overflowPunct/>
        <w:topLinePunct w:val="0"/>
        <w:autoSpaceDE/>
        <w:autoSpaceDN/>
        <w:bidi w:val="0"/>
        <w:adjustRightInd/>
        <w:snapToGrid/>
        <w:spacing w:line="600" w:lineRule="exact"/>
        <w:ind w:left="0" w:leftChars="0" w:right="0" w:rightChars="0" w:firstLine="643"/>
        <w:jc w:val="both"/>
        <w:textAlignment w:val="auto"/>
        <w:rPr>
          <w:rFonts w:hint="eastAsia" w:ascii="仿宋_GB2312" w:hAnsi="仿宋_GB2312" w:eastAsia="仿宋_GB2312" w:cs="仿宋_GB2312"/>
        </w:rPr>
      </w:pPr>
      <w:r>
        <w:rPr>
          <w:rFonts w:hint="eastAsia" w:ascii="仿宋_GB2312" w:hAnsi="仿宋_GB2312" w:eastAsia="仿宋_GB2312" w:cs="仿宋_GB2312"/>
          <w:b/>
          <w:bCs/>
        </w:rPr>
        <w:t>工资价位</w:t>
      </w:r>
      <w:r>
        <w:rPr>
          <w:rFonts w:hint="eastAsia" w:ascii="仿宋_GB2312" w:hAnsi="仿宋_GB2312" w:eastAsia="仿宋_GB2312" w:cs="仿宋_GB2312"/>
        </w:rPr>
        <w:t xml:space="preserve"> 是指企业从业人员在报告期内的工资水平，包括基本工资、绩效工资、津补贴、加班加点工资和在特殊情况下支付的工资等。它在一定程度上体现了劳动力市场价格水平。</w:t>
      </w:r>
    </w:p>
    <w:p>
      <w:pPr>
        <w:widowControl w:val="0"/>
        <w:kinsoku/>
        <w:wordWrap/>
        <w:overflowPunct/>
        <w:topLinePunct w:val="0"/>
        <w:autoSpaceDE/>
        <w:autoSpaceDN/>
        <w:bidi w:val="0"/>
        <w:adjustRightInd/>
        <w:snapToGrid/>
        <w:spacing w:line="600" w:lineRule="exact"/>
        <w:ind w:left="0" w:leftChars="0" w:right="0" w:rightChars="0" w:firstLine="643"/>
        <w:jc w:val="both"/>
        <w:textAlignment w:val="auto"/>
        <w:rPr>
          <w:rFonts w:hint="eastAsia" w:ascii="仿宋_GB2312" w:hAnsi="仿宋_GB2312" w:eastAsia="仿宋_GB2312" w:cs="仿宋_GB2312"/>
        </w:rPr>
      </w:pPr>
      <w:r>
        <w:rPr>
          <w:rFonts w:hint="eastAsia" w:ascii="仿宋_GB2312" w:hAnsi="仿宋_GB2312" w:eastAsia="仿宋_GB2312" w:cs="仿宋_GB2312"/>
          <w:b/>
          <w:bCs/>
        </w:rPr>
        <w:t>职业</w:t>
      </w:r>
      <w:r>
        <w:rPr>
          <w:rFonts w:hint="eastAsia" w:ascii="仿宋_GB2312" w:hAnsi="仿宋_GB2312" w:eastAsia="仿宋_GB2312" w:cs="仿宋_GB2312"/>
        </w:rPr>
        <w:t xml:space="preserve"> 指从业人员为获取主要生活来源所从事的社会工作类别。</w:t>
      </w:r>
    </w:p>
    <w:p>
      <w:pPr>
        <w:widowControl w:val="0"/>
        <w:kinsoku/>
        <w:wordWrap/>
        <w:overflowPunct/>
        <w:topLinePunct w:val="0"/>
        <w:autoSpaceDE/>
        <w:autoSpaceDN/>
        <w:bidi w:val="0"/>
        <w:adjustRightInd/>
        <w:snapToGrid/>
        <w:spacing w:line="600" w:lineRule="exact"/>
        <w:ind w:left="0" w:leftChars="0" w:right="0" w:rightChars="0" w:firstLine="643"/>
        <w:jc w:val="both"/>
        <w:textAlignment w:val="auto"/>
        <w:rPr>
          <w:rFonts w:hint="eastAsia" w:ascii="仿宋_GB2312" w:hAnsi="仿宋_GB2312" w:eastAsia="仿宋_GB2312" w:cs="仿宋_GB2312"/>
        </w:rPr>
      </w:pPr>
      <w:r>
        <w:rPr>
          <w:rFonts w:hint="eastAsia" w:ascii="仿宋_GB2312" w:hAnsi="仿宋_GB2312" w:eastAsia="仿宋_GB2312" w:cs="仿宋_GB2312"/>
          <w:b/>
          <w:bCs/>
        </w:rPr>
        <w:t>管理类岗位等级</w:t>
      </w:r>
      <w:r>
        <w:rPr>
          <w:rFonts w:hint="eastAsia" w:ascii="仿宋_GB2312" w:hAnsi="仿宋_GB2312" w:eastAsia="仿宋_GB2312" w:cs="仿宋_GB2312"/>
        </w:rPr>
        <w:t xml:space="preserve"> 指在管理岗位工作的人员在本企业岗位序列中的层级位置，包括高层管理岗、中层管理岗、基层管理岗和管理类员工岗。其中，高层管理岗是指处于企业最高领导层的岗位，包括董事长、总经理及副职等同级别的高层负责人；中层管理岗是指在企业一级部门或内设机构处于领导层的岗位，包括人力资源部门负责人、研发部门负责人等部门主要负费人及别职等同级别的中服负责人：基层管理岗是指在企业二级及以下部门或机构处于领导层的岗位，包括二级及以下部门/机构主要负贵人及副职等间级别的基层负责人；管理类员工岗是指处于企业管理执行层的普通员工岗位。</w:t>
      </w:r>
    </w:p>
    <w:p>
      <w:pPr>
        <w:widowControl w:val="0"/>
        <w:kinsoku/>
        <w:wordWrap/>
        <w:overflowPunct/>
        <w:topLinePunct w:val="0"/>
        <w:autoSpaceDE/>
        <w:autoSpaceDN/>
        <w:bidi w:val="0"/>
        <w:adjustRightInd/>
        <w:snapToGrid/>
        <w:spacing w:line="600" w:lineRule="exact"/>
        <w:ind w:left="0" w:leftChars="0" w:right="0" w:rightChars="0" w:firstLine="643"/>
        <w:jc w:val="both"/>
        <w:textAlignment w:val="auto"/>
        <w:rPr>
          <w:rFonts w:hint="eastAsia" w:ascii="仿宋_GB2312" w:hAnsi="仿宋_GB2312" w:eastAsia="仿宋_GB2312" w:cs="仿宋_GB2312"/>
        </w:rPr>
      </w:pPr>
      <w:r>
        <w:rPr>
          <w:rFonts w:hint="eastAsia" w:ascii="仿宋_GB2312" w:hAnsi="仿宋_GB2312" w:eastAsia="仿宋_GB2312" w:cs="仿宋_GB2312"/>
          <w:b/>
          <w:bCs/>
        </w:rPr>
        <w:t xml:space="preserve">技术类岗位等级 </w:t>
      </w:r>
      <w:r>
        <w:rPr>
          <w:rFonts w:hint="eastAsia" w:ascii="仿宋_GB2312" w:hAnsi="仿宋_GB2312" w:eastAsia="仿宋_GB2312" w:cs="仿宋_GB2312"/>
        </w:rPr>
        <w:t>指获得国家或专业评审机构认可的专业技术职称等级，包括高级职称、中级职称、初级职称。</w:t>
      </w:r>
    </w:p>
    <w:p>
      <w:pPr>
        <w:widowControl w:val="0"/>
        <w:kinsoku/>
        <w:wordWrap/>
        <w:overflowPunct/>
        <w:topLinePunct w:val="0"/>
        <w:autoSpaceDE/>
        <w:autoSpaceDN/>
        <w:bidi w:val="0"/>
        <w:adjustRightInd/>
        <w:snapToGrid/>
        <w:spacing w:line="600" w:lineRule="exact"/>
        <w:ind w:left="0" w:leftChars="0" w:right="0" w:rightChars="0" w:firstLine="643"/>
        <w:jc w:val="both"/>
        <w:textAlignment w:val="auto"/>
        <w:rPr>
          <w:rFonts w:hint="eastAsia" w:ascii="仿宋_GB2312" w:hAnsi="仿宋_GB2312" w:eastAsia="仿宋_GB2312" w:cs="仿宋_GB2312"/>
        </w:rPr>
      </w:pPr>
      <w:r>
        <w:rPr>
          <w:rFonts w:hint="eastAsia" w:ascii="仿宋_GB2312" w:hAnsi="仿宋_GB2312" w:eastAsia="仿宋_GB2312" w:cs="仿宋_GB2312"/>
          <w:b/>
          <w:bCs/>
        </w:rPr>
        <w:t>技能类岗位等级</w:t>
      </w:r>
      <w:r>
        <w:rPr>
          <w:rFonts w:hint="eastAsia" w:ascii="仿宋_GB2312" w:hAnsi="仿宋_GB2312" w:eastAsia="仿宋_GB2312" w:cs="仿宋_GB2312"/>
        </w:rPr>
        <w:t xml:space="preserve"> 指按国家职业技能标准或行业企业评价规范设置的职业技能等级，包括初级技能、中级技能、高级技能及以上。</w:t>
      </w:r>
    </w:p>
    <w:p>
      <w:pPr>
        <w:widowControl w:val="0"/>
        <w:kinsoku/>
        <w:wordWrap/>
        <w:overflowPunct/>
        <w:topLinePunct w:val="0"/>
        <w:autoSpaceDE/>
        <w:autoSpaceDN/>
        <w:bidi w:val="0"/>
        <w:adjustRightInd/>
        <w:snapToGrid/>
        <w:spacing w:line="600" w:lineRule="exact"/>
        <w:ind w:left="0" w:leftChars="0" w:right="0" w:rightChars="0" w:firstLine="643"/>
        <w:jc w:val="both"/>
        <w:textAlignment w:val="auto"/>
        <w:outlineLvl w:val="1"/>
        <w:rPr>
          <w:rFonts w:hint="eastAsia" w:ascii="楷体_GB2312" w:hAnsi="楷体_GB2312" w:eastAsia="楷体_GB2312" w:cs="楷体_GB2312"/>
          <w:b/>
          <w:bCs/>
        </w:rPr>
      </w:pPr>
      <w:bookmarkStart w:id="28" w:name="_Toc8243"/>
      <w:r>
        <w:rPr>
          <w:rFonts w:hint="eastAsia" w:ascii="楷体_GB2312" w:hAnsi="楷体_GB2312" w:eastAsia="楷体_GB2312" w:cs="楷体_GB2312"/>
          <w:b/>
          <w:bCs/>
        </w:rPr>
        <w:t>2.调查方法</w:t>
      </w:r>
      <w:bookmarkEnd w:id="28"/>
    </w:p>
    <w:p>
      <w:pPr>
        <w:widowControl w:val="0"/>
        <w:kinsoku/>
        <w:wordWrap/>
        <w:overflowPunct/>
        <w:topLinePunct w:val="0"/>
        <w:autoSpaceDE/>
        <w:autoSpaceDN/>
        <w:bidi w:val="0"/>
        <w:adjustRightInd/>
        <w:snapToGrid/>
        <w:spacing w:line="600" w:lineRule="exact"/>
        <w:ind w:left="0" w:leftChars="0" w:right="0" w:rightChars="0"/>
        <w:jc w:val="both"/>
        <w:textAlignment w:val="auto"/>
        <w:rPr>
          <w:rFonts w:hint="eastAsia" w:ascii="仿宋_GB2312" w:hAnsi="仿宋_GB2312" w:eastAsia="仿宋_GB2312" w:cs="仿宋_GB2312"/>
        </w:rPr>
      </w:pPr>
      <w:r>
        <w:rPr>
          <w:rFonts w:hint="eastAsia" w:ascii="仿宋_GB2312" w:hAnsi="仿宋_GB2312" w:eastAsia="仿宋_GB2312" w:cs="仿宋_GB2312"/>
        </w:rPr>
        <w:t>调查以全国为总体，采用分层PPS 抽样方法，以地区和行业门类为层，层内样本按照与企业从业人员人数成比例的概率抽取。</w:t>
      </w:r>
    </w:p>
    <w:p>
      <w:pPr>
        <w:widowControl w:val="0"/>
        <w:kinsoku/>
        <w:wordWrap/>
        <w:overflowPunct/>
        <w:topLinePunct w:val="0"/>
        <w:autoSpaceDE/>
        <w:autoSpaceDN/>
        <w:bidi w:val="0"/>
        <w:adjustRightInd/>
        <w:snapToGrid/>
        <w:spacing w:line="600" w:lineRule="exact"/>
        <w:ind w:left="0" w:leftChars="0" w:right="0" w:rightChars="0" w:firstLine="643"/>
        <w:jc w:val="both"/>
        <w:textAlignment w:val="auto"/>
        <w:outlineLvl w:val="1"/>
        <w:rPr>
          <w:rFonts w:hint="eastAsia" w:ascii="楷体_GB2312" w:hAnsi="楷体_GB2312" w:eastAsia="楷体_GB2312" w:cs="楷体_GB2312"/>
          <w:b/>
          <w:bCs/>
        </w:rPr>
      </w:pPr>
      <w:bookmarkStart w:id="29" w:name="_Toc13786"/>
      <w:r>
        <w:rPr>
          <w:rFonts w:hint="eastAsia" w:ascii="楷体_GB2312" w:hAnsi="楷体_GB2312" w:eastAsia="楷体_GB2312" w:cs="楷体_GB2312"/>
          <w:b/>
          <w:bCs/>
        </w:rPr>
        <w:t>3.职业划分标准</w:t>
      </w:r>
      <w:bookmarkEnd w:id="29"/>
    </w:p>
    <w:p>
      <w:pPr>
        <w:widowControl w:val="0"/>
        <w:kinsoku/>
        <w:wordWrap/>
        <w:overflowPunct/>
        <w:topLinePunct w:val="0"/>
        <w:autoSpaceDE/>
        <w:autoSpaceDN/>
        <w:bidi w:val="0"/>
        <w:adjustRightInd/>
        <w:snapToGrid/>
        <w:spacing w:line="600" w:lineRule="exact"/>
        <w:ind w:left="0" w:leftChars="0" w:right="0" w:rightChars="0"/>
        <w:jc w:val="both"/>
        <w:textAlignment w:val="auto"/>
        <w:rPr>
          <w:rFonts w:hint="eastAsia" w:ascii="仿宋_GB2312" w:hAnsi="仿宋_GB2312" w:eastAsia="仿宋_GB2312" w:cs="仿宋_GB2312"/>
        </w:rPr>
      </w:pPr>
      <w:r>
        <w:rPr>
          <w:rFonts w:hint="eastAsia" w:ascii="仿宋_GB2312" w:hAnsi="仿宋_GB2312" w:eastAsia="仿宋_GB2312" w:cs="仿宋_GB2312"/>
        </w:rPr>
        <w:t>本调查的职业按《中华人民共和国职业分类大典（2015年版）》的职业中类划分。</w:t>
      </w:r>
    </w:p>
    <w:p>
      <w:pPr>
        <w:widowControl w:val="0"/>
        <w:kinsoku/>
        <w:wordWrap/>
        <w:overflowPunct/>
        <w:topLinePunct w:val="0"/>
        <w:autoSpaceDE/>
        <w:autoSpaceDN/>
        <w:bidi w:val="0"/>
        <w:adjustRightInd/>
        <w:snapToGrid/>
        <w:spacing w:line="600" w:lineRule="exact"/>
        <w:ind w:left="0" w:leftChars="0" w:right="0" w:rightChars="0" w:firstLine="643"/>
        <w:jc w:val="both"/>
        <w:textAlignment w:val="auto"/>
        <w:outlineLvl w:val="1"/>
        <w:rPr>
          <w:rFonts w:hint="eastAsia" w:ascii="楷体_GB2312" w:hAnsi="楷体_GB2312" w:eastAsia="楷体_GB2312" w:cs="楷体_GB2312"/>
          <w:b/>
          <w:bCs/>
        </w:rPr>
      </w:pPr>
      <w:bookmarkStart w:id="30" w:name="_Toc17198"/>
      <w:r>
        <w:rPr>
          <w:rFonts w:hint="eastAsia" w:ascii="楷体_GB2312" w:hAnsi="楷体_GB2312" w:eastAsia="楷体_GB2312" w:cs="楷体_GB2312"/>
          <w:b/>
          <w:bCs/>
        </w:rPr>
        <w:t>4.企业规模划分标准</w:t>
      </w:r>
      <w:bookmarkEnd w:id="30"/>
    </w:p>
    <w:p>
      <w:pPr>
        <w:widowControl w:val="0"/>
        <w:kinsoku/>
        <w:wordWrap/>
        <w:overflowPunct/>
        <w:topLinePunct w:val="0"/>
        <w:autoSpaceDE/>
        <w:autoSpaceDN/>
        <w:bidi w:val="0"/>
        <w:adjustRightInd/>
        <w:snapToGrid/>
        <w:spacing w:line="600" w:lineRule="exact"/>
        <w:ind w:left="0" w:leftChars="0" w:right="0" w:rightChars="0"/>
        <w:jc w:val="both"/>
        <w:textAlignment w:val="auto"/>
        <w:rPr>
          <w:rFonts w:hint="eastAsia" w:ascii="仿宋_GB2312" w:hAnsi="仿宋_GB2312" w:eastAsia="仿宋_GB2312" w:cs="仿宋_GB2312"/>
        </w:rPr>
      </w:pPr>
      <w:r>
        <w:rPr>
          <w:rFonts w:hint="eastAsia" w:ascii="仿宋_GB2312" w:hAnsi="仿宋_GB2312" w:eastAsia="仿宋_GB2312" w:cs="仿宋_GB2312"/>
        </w:rPr>
        <w:t>本调查的企业规模按照《统计上大中小微型企业划分办法（2017）》和《金融业企业划型标准规定》执行。</w:t>
      </w: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ascii="仿宋_GB2312" w:hAnsi="仿宋_GB2312" w:eastAsia="仿宋_GB2312" w:cs="仿宋_GB2312"/>
        </w:rPr>
      </w:pPr>
    </w:p>
    <w:p>
      <w:pPr>
        <w:pStyle w:val="2"/>
        <w:ind w:left="0" w:leftChars="0" w:firstLine="0" w:firstLineChars="0"/>
        <w:rPr>
          <w:rFonts w:hint="eastAsia" w:ascii="仿宋_GB2312" w:hAnsi="仿宋_GB2312" w:eastAsia="仿宋_GB2312" w:cs="仿宋_GB2312"/>
        </w:rPr>
      </w:pPr>
    </w:p>
    <w:p>
      <w:pPr>
        <w:spacing w:line="520" w:lineRule="exact"/>
        <w:ind w:firstLine="320" w:firstLineChars="100"/>
        <w:rPr>
          <w:rFonts w:hint="eastAsia" w:ascii="仿宋_GB2312" w:hAnsi="宋体-方正超大字符集" w:eastAsia="仿宋_GB2312" w:cs="宋体-方正超大字符集"/>
          <w:sz w:val="32"/>
          <w:szCs w:val="32"/>
        </w:rPr>
      </w:pPr>
    </w:p>
    <w:p>
      <w:pPr>
        <w:spacing w:line="460" w:lineRule="exact"/>
        <w:ind w:firstLine="280" w:firstLineChars="100"/>
        <w:rPr>
          <w:rFonts w:hint="eastAsia" w:ascii="仿宋_GB2312" w:hAnsi="宋体-方正超大字符集" w:eastAsia="仿宋_GB2312" w:cs="宋体-方正超大字符集"/>
          <w:sz w:val="28"/>
          <w:szCs w:val="28"/>
        </w:rPr>
      </w:pPr>
      <w:r>
        <w:rPr>
          <w:rFonts w:hint="eastAsia" w:ascii="仿宋_GB2312" w:hAnsi="宋体-方正超大字符集" w:eastAsia="仿宋_GB2312" w:cs="宋体-方正超大字符集"/>
          <w:sz w:val="28"/>
          <w:szCs w:val="28"/>
        </w:rPr>
        <w:pict>
          <v:group id="_x0000_s2053" o:spid="_x0000_s2053" o:spt="203" style="position:absolute;left:0pt;margin-top:0.9pt;height:48.8pt;width:434pt;mso-position-horizontal:center;z-index:251658240;mso-width-relative:page;mso-height-relative:page;" coordorigin="1670,6194" coordsize="8680,976">
            <o:lock v:ext="edit"/>
            <v:line id="_x0000_s2054" o:spid="_x0000_s2054" o:spt="20" style="position:absolute;left:1670;top:7170;height:0;width:8680;" filled="f" coordsize="21600,21600">
              <v:path arrowok="t"/>
              <v:fill on="f" focussize="0,0"/>
              <v:stroke/>
              <v:imagedata o:title=""/>
              <o:lock v:ext="edit"/>
            </v:line>
            <v:line id="_x0000_s2055" o:spid="_x0000_s2055" o:spt="20" style="position:absolute;left:1670;top:6677;height:0;width:8680;" filled="f" coordsize="21600,21600">
              <v:path arrowok="t"/>
              <v:fill on="f" focussize="0,0"/>
              <v:stroke/>
              <v:imagedata o:title=""/>
              <o:lock v:ext="edit"/>
            </v:line>
            <v:line id="_x0000_s2056" o:spid="_x0000_s2056" o:spt="20" style="position:absolute;left:1670;top:6194;height:0;width:8680;" filled="f" coordsize="21600,21600">
              <v:path arrowok="t"/>
              <v:fill on="f" focussize="0,0"/>
              <v:stroke/>
              <v:imagedata o:title=""/>
              <o:lock v:ext="edit"/>
            </v:line>
          </v:group>
        </w:pict>
      </w:r>
      <w:r>
        <w:rPr>
          <w:rFonts w:hint="eastAsia" w:ascii="仿宋_GB2312" w:hAnsi="宋体-方正超大字符集" w:eastAsia="仿宋_GB2312" w:cs="宋体-方正超大字符集"/>
          <w:sz w:val="28"/>
          <w:szCs w:val="28"/>
        </w:rPr>
        <w:t>抄送：</w:t>
      </w:r>
      <w:r>
        <w:rPr>
          <w:rFonts w:hint="eastAsia" w:ascii="仿宋_GB2312" w:hAnsi="宋体-方正超大字符集" w:eastAsia="仿宋_GB2312" w:cs="宋体-方正超大字符集"/>
          <w:sz w:val="28"/>
          <w:szCs w:val="28"/>
          <w:lang w:eastAsia="zh-CN"/>
        </w:rPr>
        <w:t>市统计局。</w:t>
      </w:r>
      <w:bookmarkStart w:id="31" w:name="_GoBack"/>
      <w:bookmarkEnd w:id="31"/>
    </w:p>
    <w:p>
      <w:pPr>
        <w:spacing w:line="460" w:lineRule="exact"/>
        <w:ind w:firstLine="280" w:firstLineChars="100"/>
        <w:rPr>
          <w:rFonts w:hint="eastAsia"/>
        </w:rPr>
      </w:pPr>
      <w:r>
        <w:rPr>
          <w:rFonts w:hint="eastAsia" w:ascii="仿宋_GB2312" w:hAnsi="宋体-方正超大字符集" w:eastAsia="仿宋_GB2312" w:cs="宋体-方正超大字符集"/>
          <w:sz w:val="28"/>
          <w:szCs w:val="28"/>
        </w:rPr>
        <w:t xml:space="preserve">福州市人力资源和社会保障局办公室       </w:t>
      </w:r>
      <w:r>
        <w:rPr>
          <w:rFonts w:ascii="仿宋_GB2312" w:hAnsi="宋体-方正超大字符集" w:eastAsia="仿宋_GB2312" w:cs="宋体-方正超大字符集"/>
          <w:sz w:val="28"/>
          <w:szCs w:val="28"/>
        </w:rPr>
        <w:t>20</w:t>
      </w:r>
      <w:r>
        <w:rPr>
          <w:rFonts w:hint="eastAsia" w:ascii="仿宋_GB2312" w:hAnsi="宋体-方正超大字符集" w:eastAsia="仿宋_GB2312" w:cs="宋体-方正超大字符集"/>
          <w:sz w:val="28"/>
          <w:szCs w:val="28"/>
          <w:lang w:val="en-US" w:eastAsia="zh-CN"/>
        </w:rPr>
        <w:t>21</w:t>
      </w:r>
      <w:r>
        <w:rPr>
          <w:rFonts w:ascii="仿宋_GB2312" w:hAnsi="宋体-方正超大字符集" w:eastAsia="仿宋_GB2312" w:cs="宋体-方正超大字符集"/>
          <w:sz w:val="28"/>
          <w:szCs w:val="28"/>
        </w:rPr>
        <w:t>年</w:t>
      </w:r>
      <w:r>
        <w:rPr>
          <w:rFonts w:hint="eastAsia" w:ascii="仿宋_GB2312" w:hAnsi="宋体-方正超大字符集" w:eastAsia="仿宋_GB2312" w:cs="宋体-方正超大字符集"/>
          <w:sz w:val="28"/>
          <w:szCs w:val="28"/>
          <w:lang w:val="en-US" w:eastAsia="zh-CN"/>
        </w:rPr>
        <w:t>9</w:t>
      </w:r>
      <w:r>
        <w:rPr>
          <w:rFonts w:ascii="仿宋_GB2312" w:hAnsi="宋体-方正超大字符集" w:eastAsia="仿宋_GB2312" w:cs="宋体-方正超大字符集"/>
          <w:sz w:val="28"/>
          <w:szCs w:val="28"/>
        </w:rPr>
        <w:t>月</w:t>
      </w:r>
      <w:r>
        <w:rPr>
          <w:rFonts w:hint="eastAsia" w:ascii="仿宋_GB2312" w:hAnsi="宋体-方正超大字符集" w:eastAsia="仿宋_GB2312" w:cs="宋体-方正超大字符集"/>
          <w:sz w:val="28"/>
          <w:szCs w:val="28"/>
          <w:lang w:val="en-US" w:eastAsia="zh-CN"/>
        </w:rPr>
        <w:t>10</w:t>
      </w:r>
      <w:r>
        <w:rPr>
          <w:rFonts w:ascii="仿宋_GB2312" w:hAnsi="宋体-方正超大字符集" w:eastAsia="仿宋_GB2312" w:cs="宋体-方正超大字符集"/>
          <w:sz w:val="28"/>
          <w:szCs w:val="28"/>
        </w:rPr>
        <w:t>日</w:t>
      </w:r>
      <w:r>
        <w:rPr>
          <w:rFonts w:hint="eastAsia" w:ascii="仿宋_GB2312" w:hAnsi="宋体-方正超大字符集" w:eastAsia="仿宋_GB2312" w:cs="宋体-方正超大字符集"/>
          <w:sz w:val="28"/>
          <w:szCs w:val="28"/>
        </w:rPr>
        <w:t>印发</w:t>
      </w:r>
    </w:p>
    <w:sectPr>
      <w:headerReference r:id="rId5" w:type="first"/>
      <w:footerReference r:id="rId8" w:type="first"/>
      <w:headerReference r:id="rId3" w:type="default"/>
      <w:footerReference r:id="rId6" w:type="default"/>
      <w:headerReference r:id="rId4" w:type="even"/>
      <w:footerReference r:id="rId7" w:type="even"/>
      <w:pgSz w:w="11906" w:h="16838"/>
      <w:pgMar w:top="1587" w:right="1474" w:bottom="1701" w:left="1587" w:header="851" w:footer="992" w:gutter="0"/>
      <w:paperSrc/>
      <w:pgNumType w:start="1"/>
      <w:cols w:space="0" w:num="1"/>
      <w:rtlGutter w:val="0"/>
      <w:docGrid w:type="lines" w:linePitch="43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 w:name="楷体_GB2312">
    <w:panose1 w:val="02010609030101010101"/>
    <w:charset w:val="86"/>
    <w:family w:val="auto"/>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宋体-方正超大字符集">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8"/>
                  <w:ind w:firstLine="360"/>
                </w:pPr>
                <w:r>
                  <w:fldChar w:fldCharType="begin"/>
                </w:r>
                <w:r>
                  <w:instrText xml:space="preserve"> PAGE  \* MERGEFORMAT </w:instrText>
                </w:r>
                <w:r>
                  <w:fldChar w:fldCharType="separate"/>
                </w:r>
                <w:r>
                  <w:t>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35C5A9"/>
    <w:multiLevelType w:val="singleLevel"/>
    <w:tmpl w:val="A235C5A9"/>
    <w:lvl w:ilvl="0" w:tentative="0">
      <w:start w:val="1"/>
      <w:numFmt w:val="chineseCounting"/>
      <w:suff w:val="nothing"/>
      <w:lvlText w:val="%1、"/>
      <w:lvlJc w:val="left"/>
      <w:rPr>
        <w:rFonts w:hint="eastAsia"/>
      </w:rPr>
    </w:lvl>
  </w:abstractNum>
  <w:abstractNum w:abstractNumId="1">
    <w:nsid w:val="AE3231B2"/>
    <w:multiLevelType w:val="singleLevel"/>
    <w:tmpl w:val="AE3231B2"/>
    <w:lvl w:ilvl="0" w:tentative="0">
      <w:start w:val="4"/>
      <w:numFmt w:val="chineseCounting"/>
      <w:suff w:val="nothing"/>
      <w:lvlText w:val="（%1）"/>
      <w:lvlJc w:val="left"/>
      <w:rPr>
        <w:rFonts w:hint="eastAsia"/>
      </w:rPr>
    </w:lvl>
  </w:abstractNum>
  <w:abstractNum w:abstractNumId="2">
    <w:nsid w:val="E7EEC25A"/>
    <w:multiLevelType w:val="singleLevel"/>
    <w:tmpl w:val="E7EEC25A"/>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19"/>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B7FFD"/>
    <w:rsid w:val="00172A27"/>
    <w:rsid w:val="001C3BE2"/>
    <w:rsid w:val="00322BAA"/>
    <w:rsid w:val="00476A42"/>
    <w:rsid w:val="006141F2"/>
    <w:rsid w:val="007450D7"/>
    <w:rsid w:val="009B7284"/>
    <w:rsid w:val="009D4661"/>
    <w:rsid w:val="00A21DC2"/>
    <w:rsid w:val="00A445D1"/>
    <w:rsid w:val="00A65A91"/>
    <w:rsid w:val="00B950C4"/>
    <w:rsid w:val="00E424A7"/>
    <w:rsid w:val="00E562EF"/>
    <w:rsid w:val="00F6239E"/>
    <w:rsid w:val="040D4545"/>
    <w:rsid w:val="0499522F"/>
    <w:rsid w:val="05A00B03"/>
    <w:rsid w:val="064B1BB7"/>
    <w:rsid w:val="06591D44"/>
    <w:rsid w:val="08C70DF1"/>
    <w:rsid w:val="090326F7"/>
    <w:rsid w:val="0AE46211"/>
    <w:rsid w:val="0B0C4530"/>
    <w:rsid w:val="0BF520A1"/>
    <w:rsid w:val="0CB14038"/>
    <w:rsid w:val="0F0F0B1C"/>
    <w:rsid w:val="10082777"/>
    <w:rsid w:val="11AF44E3"/>
    <w:rsid w:val="12254579"/>
    <w:rsid w:val="12AE3A4C"/>
    <w:rsid w:val="1734709F"/>
    <w:rsid w:val="1801226F"/>
    <w:rsid w:val="1C834D73"/>
    <w:rsid w:val="1CDD39C8"/>
    <w:rsid w:val="1D68302D"/>
    <w:rsid w:val="1E7D2F19"/>
    <w:rsid w:val="1F4646CA"/>
    <w:rsid w:val="1FD53AF8"/>
    <w:rsid w:val="21922868"/>
    <w:rsid w:val="21A4291A"/>
    <w:rsid w:val="220C7646"/>
    <w:rsid w:val="233A259C"/>
    <w:rsid w:val="25F816A8"/>
    <w:rsid w:val="2ABD16A9"/>
    <w:rsid w:val="2B124BB7"/>
    <w:rsid w:val="2D164BD9"/>
    <w:rsid w:val="305D6505"/>
    <w:rsid w:val="3079672A"/>
    <w:rsid w:val="31175E6B"/>
    <w:rsid w:val="31222F89"/>
    <w:rsid w:val="31E9202D"/>
    <w:rsid w:val="320E12ED"/>
    <w:rsid w:val="37A46712"/>
    <w:rsid w:val="384E4CEC"/>
    <w:rsid w:val="3C9461F2"/>
    <w:rsid w:val="3E996FA3"/>
    <w:rsid w:val="41797794"/>
    <w:rsid w:val="41E462C8"/>
    <w:rsid w:val="4226731E"/>
    <w:rsid w:val="442943A9"/>
    <w:rsid w:val="44771189"/>
    <w:rsid w:val="454473F5"/>
    <w:rsid w:val="481A4FCF"/>
    <w:rsid w:val="4A5A0BE5"/>
    <w:rsid w:val="4B860662"/>
    <w:rsid w:val="4CBE6740"/>
    <w:rsid w:val="4CD04415"/>
    <w:rsid w:val="4E873012"/>
    <w:rsid w:val="514A020B"/>
    <w:rsid w:val="52045723"/>
    <w:rsid w:val="54AC7AFB"/>
    <w:rsid w:val="56C53E93"/>
    <w:rsid w:val="589F3E00"/>
    <w:rsid w:val="5A291388"/>
    <w:rsid w:val="5ACA5CE1"/>
    <w:rsid w:val="5AD871EB"/>
    <w:rsid w:val="5DCF1433"/>
    <w:rsid w:val="5FD607A8"/>
    <w:rsid w:val="61633292"/>
    <w:rsid w:val="622B3968"/>
    <w:rsid w:val="62935139"/>
    <w:rsid w:val="64E0084E"/>
    <w:rsid w:val="650C4324"/>
    <w:rsid w:val="6541117A"/>
    <w:rsid w:val="66993D8C"/>
    <w:rsid w:val="68DB4E81"/>
    <w:rsid w:val="6C7B7865"/>
    <w:rsid w:val="6CF50870"/>
    <w:rsid w:val="6D4C1CC3"/>
    <w:rsid w:val="6E0000AD"/>
    <w:rsid w:val="6FC84085"/>
    <w:rsid w:val="6FCE0708"/>
    <w:rsid w:val="71ED6811"/>
    <w:rsid w:val="736B57E6"/>
    <w:rsid w:val="73D97C88"/>
    <w:rsid w:val="745247F4"/>
    <w:rsid w:val="75CE3849"/>
    <w:rsid w:val="77F075EE"/>
    <w:rsid w:val="7857507A"/>
    <w:rsid w:val="7C8D3C32"/>
    <w:rsid w:val="7DB9173B"/>
    <w:rsid w:val="7E0973EA"/>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640" w:firstLineChars="200"/>
      <w:jc w:val="both"/>
    </w:pPr>
    <w:rPr>
      <w:rFonts w:eastAsia="仿宋" w:cs="仿宋" w:asciiTheme="minorHAnsi" w:hAnsiTheme="minorHAnsi"/>
      <w:kern w:val="2"/>
      <w:sz w:val="32"/>
      <w:szCs w:val="32"/>
      <w:lang w:val="en-US" w:eastAsia="zh-CN" w:bidi="ar-SA"/>
    </w:rPr>
  </w:style>
  <w:style w:type="paragraph" w:styleId="3">
    <w:name w:val="heading 1"/>
    <w:basedOn w:val="1"/>
    <w:next w:val="1"/>
    <w:qFormat/>
    <w:uiPriority w:val="0"/>
    <w:pPr>
      <w:keepNext/>
      <w:keepLines/>
      <w:outlineLvl w:val="0"/>
    </w:pPr>
    <w:rPr>
      <w:b/>
      <w:kern w:val="44"/>
    </w:rPr>
  </w:style>
  <w:style w:type="paragraph" w:styleId="2">
    <w:name w:val="heading 2"/>
    <w:basedOn w:val="1"/>
    <w:next w:val="1"/>
    <w:unhideWhenUsed/>
    <w:qFormat/>
    <w:uiPriority w:val="0"/>
    <w:pPr>
      <w:keepNext/>
      <w:keepLines/>
      <w:outlineLvl w:val="1"/>
    </w:pPr>
    <w:rPr>
      <w:rFonts w:ascii="Arial" w:hAnsi="Arial"/>
      <w:b/>
    </w:rPr>
  </w:style>
  <w:style w:type="paragraph" w:styleId="4">
    <w:name w:val="heading 3"/>
    <w:basedOn w:val="1"/>
    <w:next w:val="1"/>
    <w:unhideWhenUsed/>
    <w:qFormat/>
    <w:uiPriority w:val="0"/>
    <w:pPr>
      <w:keepNext/>
      <w:keepLines/>
      <w:outlineLvl w:val="2"/>
    </w:pPr>
    <w:rPr>
      <w:b/>
    </w:rPr>
  </w:style>
  <w:style w:type="paragraph" w:styleId="5">
    <w:name w:val="heading 4"/>
    <w:basedOn w:val="1"/>
    <w:next w:val="1"/>
    <w:unhideWhenUsed/>
    <w:qFormat/>
    <w:uiPriority w:val="0"/>
    <w:pPr>
      <w:keepNext/>
      <w:keepLines/>
      <w:outlineLvl w:val="3"/>
    </w:pPr>
    <w:rPr>
      <w:rFonts w:ascii="Arial" w:hAnsi="Arial"/>
    </w:rPr>
  </w:style>
  <w:style w:type="character" w:default="1" w:styleId="12">
    <w:name w:val="Default Paragraph Font"/>
    <w:unhideWhenUsed/>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6">
    <w:name w:val="toc 3"/>
    <w:basedOn w:val="1"/>
    <w:next w:val="1"/>
    <w:qFormat/>
    <w:uiPriority w:val="0"/>
    <w:pPr>
      <w:ind w:left="840" w:leftChars="400"/>
    </w:pPr>
  </w:style>
  <w:style w:type="paragraph" w:styleId="7">
    <w:name w:val="Balloon Text"/>
    <w:basedOn w:val="1"/>
    <w:link w:val="14"/>
    <w:uiPriority w:val="0"/>
    <w:pPr>
      <w:spacing w:line="240" w:lineRule="auto"/>
    </w:pPr>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character" w:customStyle="1" w:styleId="14">
    <w:name w:val="批注框文本 Char"/>
    <w:basedOn w:val="12"/>
    <w:link w:val="7"/>
    <w:qFormat/>
    <w:uiPriority w:val="0"/>
    <w:rPr>
      <w:rFonts w:eastAsia="仿宋" w:cs="仿宋" w:asciiTheme="minorHAnsi" w:hAnsiTheme="minorHAns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2054"/>
    <customShpInfo spid="_x0000_s2055"/>
    <customShpInfo spid="_x0000_s2056"/>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52</Pages>
  <Words>20313</Words>
  <Characters>38476</Characters>
  <Lines>320</Lines>
  <Paragraphs>117</Paragraphs>
  <TotalTime>0</TotalTime>
  <ScaleCrop>false</ScaleCrop>
  <LinksUpToDate>false</LinksUpToDate>
  <CharactersWithSpaces>58672</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2021-09-15T07:31:00Z</dcterms:created>
  <dc:creator>Administrator</dc:creator>
  <cp:lastModifiedBy>123</cp:lastModifiedBy>
  <cp:lastPrinted>2021-09-15T07:48:02Z</cp:lastPrinted>
  <dcterms:modified xsi:type="dcterms:W3CDTF">2021-09-15T07:48:48Z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y fmtid="{D5CDD505-2E9C-101B-9397-08002B2CF9AE}" pid="3" name="ICV">
    <vt:lpwstr>F119054F327B44399E1CC595CAF5FF0F</vt:lpwstr>
  </property>
</Properties>
</file>